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796"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14"/>
        <w:gridCol w:w="1587"/>
        <w:gridCol w:w="510"/>
        <w:gridCol w:w="1190"/>
        <w:gridCol w:w="566"/>
        <w:gridCol w:w="339"/>
        <w:gridCol w:w="1926"/>
        <w:gridCol w:w="169"/>
        <w:gridCol w:w="1695"/>
      </w:tblGrid>
      <w:tr w:rsidR="003F168A" w14:paraId="4ACC7BC6" w14:textId="77777777" w:rsidTr="00112685">
        <w:trPr>
          <w:trHeight w:val="1920"/>
        </w:trPr>
        <w:tc>
          <w:tcPr>
            <w:tcW w:w="9796" w:type="dxa"/>
            <w:gridSpan w:val="9"/>
            <w:tcBorders>
              <w:bottom w:val="nil"/>
            </w:tcBorders>
            <w:shd w:val="clear" w:color="auto" w:fill="A8092D"/>
          </w:tcPr>
          <w:p w14:paraId="5AA6C47B" w14:textId="77777777" w:rsidR="003F168A" w:rsidRDefault="0002605E" w:rsidP="00112685">
            <w:pPr>
              <w:pStyle w:val="TableParagraph"/>
              <w:spacing w:before="106"/>
              <w:ind w:left="1134"/>
              <w:rPr>
                <w:sz w:val="50"/>
              </w:rPr>
            </w:pPr>
            <w:r w:rsidRPr="0002605E">
              <w:rPr>
                <w:rFonts w:ascii="Times New Roman"/>
                <w:noProof/>
                <w:spacing w:val="80"/>
                <w:w w:val="150"/>
                <w:sz w:val="20"/>
                <w:lang w:val="en-US"/>
              </w:rPr>
              <mc:AlternateContent>
                <mc:Choice Requires="wps">
                  <w:drawing>
                    <wp:anchor distT="0" distB="0" distL="114300" distR="114300" simplePos="0" relativeHeight="251659264" behindDoc="0" locked="0" layoutInCell="1" allowOverlap="1" wp14:anchorId="382D3342" wp14:editId="39144318">
                      <wp:simplePos x="0" y="0"/>
                      <wp:positionH relativeFrom="column">
                        <wp:posOffset>1020699</wp:posOffset>
                      </wp:positionH>
                      <wp:positionV relativeFrom="paragraph">
                        <wp:posOffset>-2210</wp:posOffset>
                      </wp:positionV>
                      <wp:extent cx="4871923" cy="459843"/>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923" cy="459843"/>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7FDBA3DA" w14:textId="77777777" w:rsidR="0002605E" w:rsidRPr="0002605E" w:rsidRDefault="009A0781" w:rsidP="0002605E">
                                  <w:pPr>
                                    <w:jc w:val="center"/>
                                    <w:rPr>
                                      <w:rFonts w:ascii="Arial" w:hAnsi="Arial" w:cs="Arial"/>
                                      <w:color w:val="FFFFFF" w:themeColor="background1"/>
                                      <w:sz w:val="40"/>
                                      <w:szCs w:val="40"/>
                                    </w:rPr>
                                  </w:pPr>
                                  <w:r>
                                    <w:rPr>
                                      <w:rFonts w:ascii="Arial" w:hAnsi="Arial" w:cs="Arial"/>
                                      <w:color w:val="FFFFFF" w:themeColor="background1"/>
                                      <w:sz w:val="40"/>
                                      <w:szCs w:val="40"/>
                                    </w:rPr>
                                    <w:t xml:space="preserve">Facultad de </w:t>
                                  </w:r>
                                  <w:r w:rsidR="00AF1FAD">
                                    <w:rPr>
                                      <w:rFonts w:ascii="Arial" w:hAnsi="Arial" w:cs="Arial"/>
                                      <w:color w:val="FFFFFF" w:themeColor="background1"/>
                                      <w:sz w:val="40"/>
                                      <w:szCs w:val="40"/>
                                    </w:rPr>
                                    <w:t>Ciencias Experimentales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0.35pt;margin-top:-.15pt;width:383.6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" filled="f" stroked="f" strokeweight="2pt">
                      <v:textbox>
                        <w:txbxContent>
                          <w:p w:rsidR="0002605E" w:rsidRPr="0002605E" w:rsidRDefault="009A0781" w:rsidP="0002605E">
                            <w:pPr>
                              <w:jc w:val="center"/>
                              <w:rPr>
                                <w:rFonts w:ascii="Arial" w:hAnsi="Arial" w:cs="Arial"/>
                                <w:color w:val="FFFFFF" w:themeColor="background1"/>
                                <w:sz w:val="40"/>
                                <w:szCs w:val="40"/>
                              </w:rPr>
                            </w:pPr>
                            <w:r>
                              <w:rPr>
                                <w:rFonts w:ascii="Arial" w:hAnsi="Arial" w:cs="Arial"/>
                                <w:color w:val="FFFFFF" w:themeColor="background1"/>
                                <w:sz w:val="40"/>
                                <w:szCs w:val="40"/>
                              </w:rPr>
                              <w:t xml:space="preserve">Facultad de </w:t>
                            </w:r>
                            <w:r w:rsidR="00AF1FAD">
                              <w:rPr>
                                <w:rFonts w:ascii="Arial" w:hAnsi="Arial" w:cs="Arial"/>
                                <w:color w:val="FFFFFF" w:themeColor="background1"/>
                                <w:sz w:val="40"/>
                                <w:szCs w:val="40"/>
                              </w:rPr>
                              <w:t>Ciencias Experimentales</w:t>
                            </w:r>
                          </w:p>
                        </w:txbxContent>
                      </v:textbox>
                    </v:shape>
                  </w:pict>
                </mc:Fallback>
              </mc:AlternateContent>
            </w:r>
            <w:r w:rsidR="003B0D83">
              <w:rPr>
                <w:noProof/>
                <w:position w:val="-34"/>
                <w:lang w:val="en-US"/>
              </w:rPr>
              <w:drawing>
                <wp:inline distT="0" distB="0" distL="0" distR="0" wp14:anchorId="595EBA92" wp14:editId="22285E7D">
                  <wp:extent cx="720001" cy="10327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0001" cy="1032789"/>
                          </a:xfrm>
                          <a:prstGeom prst="rect">
                            <a:avLst/>
                          </a:prstGeom>
                        </pic:spPr>
                      </pic:pic>
                    </a:graphicData>
                  </a:graphic>
                </wp:inline>
              </w:drawing>
            </w:r>
            <w:r w:rsidR="003B0D83">
              <w:rPr>
                <w:rFonts w:ascii="Times New Roman"/>
                <w:spacing w:val="80"/>
                <w:w w:val="150"/>
                <w:sz w:val="20"/>
              </w:rPr>
              <w:t xml:space="preserve">           </w:t>
            </w:r>
            <w:r w:rsidR="003B0D83">
              <w:rPr>
                <w:color w:val="FFFFFF"/>
                <w:w w:val="95"/>
                <w:sz w:val="50"/>
              </w:rPr>
              <w:t xml:space="preserve">GUIA </w:t>
            </w:r>
            <w:r w:rsidR="003B0D83">
              <w:rPr>
                <w:color w:val="FFFFFF"/>
                <w:sz w:val="50"/>
              </w:rPr>
              <w:t>DOCENTE</w:t>
            </w:r>
          </w:p>
        </w:tc>
      </w:tr>
      <w:tr w:rsidR="003F168A" w14:paraId="3F8B1D2E" w14:textId="77777777" w:rsidTr="00112685">
        <w:trPr>
          <w:trHeight w:val="389"/>
        </w:trPr>
        <w:tc>
          <w:tcPr>
            <w:tcW w:w="9796" w:type="dxa"/>
            <w:gridSpan w:val="9"/>
            <w:tcBorders>
              <w:top w:val="nil"/>
            </w:tcBorders>
            <w:shd w:val="clear" w:color="auto" w:fill="9E9E9E"/>
          </w:tcPr>
          <w:p w14:paraId="21B533A6" w14:textId="77777777" w:rsidR="003F168A" w:rsidRDefault="003F168A">
            <w:pPr>
              <w:pStyle w:val="TableParagraph"/>
              <w:rPr>
                <w:rFonts w:ascii="Times New Roman"/>
                <w:sz w:val="20"/>
              </w:rPr>
            </w:pPr>
          </w:p>
        </w:tc>
      </w:tr>
      <w:tr w:rsidR="003F168A" w14:paraId="1D3307FF" w14:textId="77777777" w:rsidTr="00112685">
        <w:trPr>
          <w:trHeight w:val="1288"/>
        </w:trPr>
        <w:tc>
          <w:tcPr>
            <w:tcW w:w="9796" w:type="dxa"/>
            <w:gridSpan w:val="9"/>
          </w:tcPr>
          <w:p w14:paraId="56EB3830" w14:textId="77777777" w:rsidR="003F168A" w:rsidRDefault="003F168A">
            <w:pPr>
              <w:pStyle w:val="TableParagraph"/>
              <w:rPr>
                <w:rFonts w:ascii="Times New Roman"/>
                <w:sz w:val="20"/>
              </w:rPr>
            </w:pPr>
          </w:p>
          <w:p w14:paraId="18D77869" w14:textId="77777777" w:rsidR="00F86A28" w:rsidRPr="00C03D38" w:rsidRDefault="00F86A28" w:rsidP="00F86A28">
            <w:pPr>
              <w:pStyle w:val="TableParagraph"/>
              <w:jc w:val="center"/>
              <w:rPr>
                <w:rFonts w:ascii="Times New Roman" w:hAnsi="Times New Roman" w:cs="Times New Roman"/>
                <w:sz w:val="24"/>
                <w:szCs w:val="24"/>
              </w:rPr>
            </w:pPr>
            <w:r w:rsidRPr="00C03D38">
              <w:rPr>
                <w:rFonts w:ascii="Times New Roman" w:hAnsi="Times New Roman" w:cs="Times New Roman"/>
                <w:sz w:val="24"/>
                <w:szCs w:val="24"/>
              </w:rPr>
              <w:t>MÁSTER INTERUNIVERSITARIO EN QUÍMICA APLICADA</w:t>
            </w:r>
          </w:p>
        </w:tc>
      </w:tr>
      <w:tr w:rsidR="003F168A" w14:paraId="6186FD2A" w14:textId="77777777" w:rsidTr="00112685">
        <w:trPr>
          <w:trHeight w:val="551"/>
        </w:trPr>
        <w:tc>
          <w:tcPr>
            <w:tcW w:w="9796" w:type="dxa"/>
            <w:gridSpan w:val="9"/>
            <w:shd w:val="clear" w:color="auto" w:fill="A8092D"/>
          </w:tcPr>
          <w:p w14:paraId="49C68FC9" w14:textId="77777777" w:rsidR="003F168A" w:rsidRDefault="003B0D83">
            <w:pPr>
              <w:pStyle w:val="TableParagraph"/>
              <w:spacing w:before="137"/>
              <w:ind w:left="3439" w:right="3422"/>
              <w:jc w:val="center"/>
              <w:rPr>
                <w:b/>
                <w:sz w:val="24"/>
              </w:rPr>
            </w:pPr>
            <w:r>
              <w:rPr>
                <w:b/>
                <w:color w:val="FFFFFF"/>
                <w:w w:val="95"/>
                <w:sz w:val="24"/>
              </w:rPr>
              <w:t>DATOS</w:t>
            </w:r>
            <w:r>
              <w:rPr>
                <w:b/>
                <w:color w:val="FFFFFF"/>
                <w:spacing w:val="-10"/>
                <w:w w:val="95"/>
                <w:sz w:val="24"/>
              </w:rPr>
              <w:t xml:space="preserve"> </w:t>
            </w:r>
            <w:r>
              <w:rPr>
                <w:b/>
                <w:color w:val="FFFFFF"/>
                <w:w w:val="95"/>
                <w:sz w:val="24"/>
              </w:rPr>
              <w:t>DE</w:t>
            </w:r>
            <w:r>
              <w:rPr>
                <w:b/>
                <w:color w:val="FFFFFF"/>
                <w:spacing w:val="-9"/>
                <w:w w:val="95"/>
                <w:sz w:val="24"/>
              </w:rPr>
              <w:t xml:space="preserve"> </w:t>
            </w:r>
            <w:r>
              <w:rPr>
                <w:b/>
                <w:color w:val="FFFFFF"/>
                <w:w w:val="95"/>
                <w:sz w:val="24"/>
              </w:rPr>
              <w:t>LA</w:t>
            </w:r>
            <w:r>
              <w:rPr>
                <w:b/>
                <w:color w:val="FFFFFF"/>
                <w:spacing w:val="-10"/>
                <w:w w:val="95"/>
                <w:sz w:val="24"/>
              </w:rPr>
              <w:t xml:space="preserve"> </w:t>
            </w:r>
            <w:r>
              <w:rPr>
                <w:b/>
                <w:color w:val="FFFFFF"/>
                <w:spacing w:val="-2"/>
                <w:w w:val="95"/>
                <w:sz w:val="24"/>
              </w:rPr>
              <w:t>ASIGNATURA</w:t>
            </w:r>
          </w:p>
        </w:tc>
      </w:tr>
      <w:tr w:rsidR="003F168A" w14:paraId="4B92B55A" w14:textId="77777777" w:rsidTr="00112685">
        <w:trPr>
          <w:trHeight w:val="438"/>
        </w:trPr>
        <w:tc>
          <w:tcPr>
            <w:tcW w:w="9796" w:type="dxa"/>
            <w:gridSpan w:val="9"/>
            <w:shd w:val="clear" w:color="auto" w:fill="9E9E9E"/>
          </w:tcPr>
          <w:p w14:paraId="12AB2AB9" w14:textId="77777777" w:rsidR="003F168A" w:rsidRDefault="003B0D83">
            <w:pPr>
              <w:pStyle w:val="TableParagraph"/>
              <w:spacing w:before="103"/>
              <w:ind w:left="168"/>
              <w:rPr>
                <w:b/>
                <w:sz w:val="20"/>
              </w:rPr>
            </w:pPr>
            <w:r>
              <w:rPr>
                <w:b/>
                <w:spacing w:val="-2"/>
                <w:sz w:val="20"/>
              </w:rPr>
              <w:t>Nombre:</w:t>
            </w:r>
          </w:p>
        </w:tc>
      </w:tr>
      <w:tr w:rsidR="003F168A" w14:paraId="0D02B78C" w14:textId="77777777" w:rsidTr="00112685">
        <w:trPr>
          <w:trHeight w:val="438"/>
        </w:trPr>
        <w:tc>
          <w:tcPr>
            <w:tcW w:w="9796" w:type="dxa"/>
            <w:gridSpan w:val="9"/>
          </w:tcPr>
          <w:p w14:paraId="564415BC" w14:textId="77777777" w:rsidR="003F168A" w:rsidRPr="00CF6768" w:rsidRDefault="004A319B">
            <w:pPr>
              <w:pStyle w:val="TableParagraph"/>
              <w:rPr>
                <w:rFonts w:ascii="Times New Roman" w:hAnsi="Times New Roman" w:cs="Times New Roman"/>
                <w:caps/>
                <w:sz w:val="20"/>
                <w:szCs w:val="20"/>
              </w:rPr>
            </w:pPr>
            <w:r w:rsidRPr="00CF6768">
              <w:rPr>
                <w:rFonts w:ascii="Times New Roman" w:hAnsi="Times New Roman" w:cs="Times New Roman"/>
                <w:caps/>
                <w:color w:val="000000"/>
                <w:sz w:val="20"/>
                <w:szCs w:val="20"/>
                <w:shd w:val="clear" w:color="auto" w:fill="FFFFFF"/>
              </w:rPr>
              <w:t>Técnicas aplicadas en biotecnología</w:t>
            </w:r>
          </w:p>
        </w:tc>
      </w:tr>
      <w:tr w:rsidR="003F168A" w14:paraId="3AA83469" w14:textId="77777777" w:rsidTr="00112685">
        <w:trPr>
          <w:trHeight w:val="438"/>
        </w:trPr>
        <w:tc>
          <w:tcPr>
            <w:tcW w:w="9796" w:type="dxa"/>
            <w:gridSpan w:val="9"/>
            <w:shd w:val="clear" w:color="auto" w:fill="9E9E9E"/>
          </w:tcPr>
          <w:p w14:paraId="3C483F11" w14:textId="77777777" w:rsidR="003F168A" w:rsidRDefault="003B0D83">
            <w:pPr>
              <w:pStyle w:val="TableParagraph"/>
              <w:spacing w:before="103"/>
              <w:ind w:left="168"/>
              <w:rPr>
                <w:b/>
                <w:sz w:val="20"/>
              </w:rPr>
            </w:pPr>
            <w:r>
              <w:rPr>
                <w:b/>
                <w:w w:val="105"/>
                <w:sz w:val="20"/>
              </w:rPr>
              <w:t>Denominación</w:t>
            </w:r>
            <w:r>
              <w:rPr>
                <w:b/>
                <w:spacing w:val="3"/>
                <w:w w:val="105"/>
                <w:sz w:val="20"/>
              </w:rPr>
              <w:t xml:space="preserve"> </w:t>
            </w:r>
            <w:r>
              <w:rPr>
                <w:b/>
                <w:w w:val="105"/>
                <w:sz w:val="20"/>
              </w:rPr>
              <w:t>en</w:t>
            </w:r>
            <w:r>
              <w:rPr>
                <w:b/>
                <w:spacing w:val="3"/>
                <w:w w:val="105"/>
                <w:sz w:val="20"/>
              </w:rPr>
              <w:t xml:space="preserve"> </w:t>
            </w:r>
            <w:r>
              <w:rPr>
                <w:b/>
                <w:spacing w:val="-2"/>
                <w:w w:val="105"/>
                <w:sz w:val="20"/>
              </w:rPr>
              <w:t>Inglés:</w:t>
            </w:r>
          </w:p>
        </w:tc>
      </w:tr>
      <w:tr w:rsidR="003F168A" w14:paraId="3A361515" w14:textId="77777777" w:rsidTr="00112685">
        <w:trPr>
          <w:trHeight w:val="438"/>
        </w:trPr>
        <w:tc>
          <w:tcPr>
            <w:tcW w:w="9796" w:type="dxa"/>
            <w:gridSpan w:val="9"/>
          </w:tcPr>
          <w:p w14:paraId="61EF73B0" w14:textId="77777777" w:rsidR="003F168A" w:rsidRPr="00CF6768" w:rsidRDefault="00AB274B">
            <w:pPr>
              <w:pStyle w:val="TableParagraph"/>
              <w:rPr>
                <w:rFonts w:ascii="Times New Roman" w:hAnsi="Times New Roman" w:cs="Times New Roman"/>
                <w:caps/>
                <w:sz w:val="20"/>
                <w:szCs w:val="20"/>
              </w:rPr>
            </w:pPr>
            <w:r>
              <w:rPr>
                <w:rFonts w:ascii="Times New Roman"/>
                <w:sz w:val="20"/>
              </w:rPr>
              <w:t xml:space="preserve"> </w:t>
            </w:r>
            <w:r w:rsidRPr="00CF6768">
              <w:rPr>
                <w:rFonts w:ascii="Times New Roman" w:hAnsi="Times New Roman" w:cs="Times New Roman"/>
                <w:caps/>
                <w:sz w:val="20"/>
                <w:szCs w:val="20"/>
              </w:rPr>
              <w:t>Applied Techniques in Biotechnology</w:t>
            </w:r>
          </w:p>
        </w:tc>
      </w:tr>
      <w:tr w:rsidR="003F168A" w14:paraId="1FA49E70" w14:textId="77777777" w:rsidTr="00112685">
        <w:trPr>
          <w:trHeight w:val="438"/>
        </w:trPr>
        <w:tc>
          <w:tcPr>
            <w:tcW w:w="5101" w:type="dxa"/>
            <w:gridSpan w:val="4"/>
            <w:shd w:val="clear" w:color="auto" w:fill="9E9E9E"/>
          </w:tcPr>
          <w:p w14:paraId="47D3A0EB" w14:textId="77777777" w:rsidR="003F168A" w:rsidRDefault="003B0D83">
            <w:pPr>
              <w:pStyle w:val="TableParagraph"/>
              <w:spacing w:before="103"/>
              <w:ind w:left="168"/>
              <w:rPr>
                <w:b/>
                <w:sz w:val="20"/>
              </w:rPr>
            </w:pPr>
            <w:r>
              <w:rPr>
                <w:b/>
                <w:spacing w:val="-2"/>
                <w:w w:val="105"/>
                <w:sz w:val="20"/>
              </w:rPr>
              <w:t>Código:</w:t>
            </w:r>
          </w:p>
        </w:tc>
        <w:tc>
          <w:tcPr>
            <w:tcW w:w="4695" w:type="dxa"/>
            <w:gridSpan w:val="5"/>
            <w:shd w:val="clear" w:color="auto" w:fill="9E9E9E"/>
          </w:tcPr>
          <w:p w14:paraId="1CD12C7E" w14:textId="77777777" w:rsidR="003F168A" w:rsidRDefault="003B0D83">
            <w:pPr>
              <w:pStyle w:val="TableParagraph"/>
              <w:spacing w:before="103"/>
              <w:ind w:left="169"/>
              <w:rPr>
                <w:b/>
                <w:sz w:val="20"/>
              </w:rPr>
            </w:pPr>
            <w:r>
              <w:rPr>
                <w:b/>
                <w:spacing w:val="-2"/>
                <w:w w:val="105"/>
                <w:sz w:val="20"/>
              </w:rPr>
              <w:t>Carácter:</w:t>
            </w:r>
          </w:p>
        </w:tc>
      </w:tr>
      <w:tr w:rsidR="003F168A" w14:paraId="02B3B4E5" w14:textId="77777777" w:rsidTr="00112685">
        <w:trPr>
          <w:trHeight w:val="438"/>
        </w:trPr>
        <w:tc>
          <w:tcPr>
            <w:tcW w:w="5101" w:type="dxa"/>
            <w:gridSpan w:val="4"/>
          </w:tcPr>
          <w:p w14:paraId="095EFF2A" w14:textId="77777777" w:rsidR="00AF1FAD" w:rsidRPr="00304A0A" w:rsidRDefault="00AF1FAD" w:rsidP="004A319B">
            <w:pPr>
              <w:pStyle w:val="TableParagraph"/>
              <w:jc w:val="center"/>
              <w:rPr>
                <w:rFonts w:ascii="Calibri" w:hAnsi="Calibri" w:cs="Times New Roman"/>
                <w:color w:val="000000"/>
                <w:sz w:val="20"/>
                <w:szCs w:val="20"/>
                <w:shd w:val="clear" w:color="auto" w:fill="FFFFFF"/>
              </w:rPr>
            </w:pPr>
            <w:r w:rsidRPr="00304A0A">
              <w:rPr>
                <w:rFonts w:ascii="Calibri" w:hAnsi="Calibri" w:cs="Times New Roman"/>
                <w:color w:val="000000"/>
                <w:sz w:val="20"/>
                <w:szCs w:val="20"/>
                <w:shd w:val="clear" w:color="auto" w:fill="FFFFFF"/>
              </w:rPr>
              <w:t>001190105 Universidad de Huelva</w:t>
            </w:r>
          </w:p>
          <w:p w14:paraId="1C6FA4E2" w14:textId="77777777" w:rsidR="003F168A" w:rsidRPr="00AF1FAD" w:rsidRDefault="004A319B" w:rsidP="004A319B">
            <w:pPr>
              <w:pStyle w:val="TableParagraph"/>
              <w:jc w:val="center"/>
              <w:rPr>
                <w:rFonts w:asciiTheme="minorHAnsi" w:hAnsiTheme="minorHAnsi" w:cstheme="minorHAnsi"/>
                <w:sz w:val="24"/>
                <w:szCs w:val="24"/>
              </w:rPr>
            </w:pPr>
            <w:r w:rsidRPr="00304A0A">
              <w:rPr>
                <w:rFonts w:ascii="Calibri" w:hAnsi="Calibri" w:cs="Times New Roman"/>
                <w:color w:val="000000"/>
                <w:sz w:val="20"/>
                <w:szCs w:val="20"/>
                <w:shd w:val="clear" w:color="auto" w:fill="FFFFFF"/>
              </w:rPr>
              <w:t>620010</w:t>
            </w:r>
            <w:r w:rsidR="00AF1FAD" w:rsidRPr="00304A0A">
              <w:rPr>
                <w:rFonts w:ascii="Calibri" w:hAnsi="Calibri" w:cs="Times New Roman"/>
                <w:color w:val="000000"/>
                <w:sz w:val="20"/>
                <w:szCs w:val="20"/>
                <w:shd w:val="clear" w:color="auto" w:fill="FFFFFF"/>
              </w:rPr>
              <w:t xml:space="preserve"> Universidad de Córdoba</w:t>
            </w:r>
          </w:p>
        </w:tc>
        <w:tc>
          <w:tcPr>
            <w:tcW w:w="4695" w:type="dxa"/>
            <w:gridSpan w:val="5"/>
          </w:tcPr>
          <w:p w14:paraId="0215358B" w14:textId="77777777" w:rsidR="003F168A" w:rsidRPr="009C4646" w:rsidRDefault="00304A0A">
            <w:pPr>
              <w:pStyle w:val="TableParagraph"/>
              <w:rPr>
                <w:rFonts w:asciiTheme="minorHAnsi" w:hAnsiTheme="minorHAnsi" w:cstheme="minorHAnsi"/>
                <w:sz w:val="24"/>
                <w:szCs w:val="24"/>
              </w:rPr>
            </w:pPr>
            <w:r>
              <w:rPr>
                <w:rFonts w:ascii="Times New Roman"/>
                <w:sz w:val="20"/>
              </w:rPr>
              <w:t>optativa</w:t>
            </w:r>
          </w:p>
        </w:tc>
      </w:tr>
      <w:tr w:rsidR="003F168A" w14:paraId="0D6D69AF" w14:textId="77777777" w:rsidTr="00112685">
        <w:trPr>
          <w:trHeight w:val="438"/>
        </w:trPr>
        <w:tc>
          <w:tcPr>
            <w:tcW w:w="9796" w:type="dxa"/>
            <w:gridSpan w:val="9"/>
            <w:shd w:val="clear" w:color="auto" w:fill="9E9E9E"/>
          </w:tcPr>
          <w:p w14:paraId="432F6CCA" w14:textId="77777777" w:rsidR="003F168A" w:rsidRDefault="003B0D83">
            <w:pPr>
              <w:pStyle w:val="TableParagraph"/>
              <w:spacing w:before="103"/>
              <w:ind w:left="168"/>
              <w:rPr>
                <w:b/>
                <w:sz w:val="20"/>
              </w:rPr>
            </w:pPr>
            <w:r>
              <w:rPr>
                <w:b/>
                <w:spacing w:val="-2"/>
                <w:w w:val="105"/>
                <w:sz w:val="20"/>
              </w:rPr>
              <w:t>Horas:</w:t>
            </w:r>
            <w:r w:rsidR="00214618">
              <w:rPr>
                <w:b/>
                <w:spacing w:val="-2"/>
                <w:w w:val="105"/>
                <w:sz w:val="20"/>
              </w:rPr>
              <w:t xml:space="preserve"> </w:t>
            </w:r>
          </w:p>
        </w:tc>
      </w:tr>
      <w:tr w:rsidR="003F168A" w14:paraId="43A92927" w14:textId="77777777" w:rsidTr="00112685">
        <w:trPr>
          <w:trHeight w:val="438"/>
        </w:trPr>
        <w:tc>
          <w:tcPr>
            <w:tcW w:w="3401" w:type="dxa"/>
            <w:gridSpan w:val="2"/>
          </w:tcPr>
          <w:p w14:paraId="397C046A" w14:textId="77777777" w:rsidR="003F168A" w:rsidRPr="009C4646" w:rsidRDefault="004A319B">
            <w:pPr>
              <w:pStyle w:val="TableParagraph"/>
              <w:rPr>
                <w:rFonts w:asciiTheme="minorHAnsi" w:hAnsiTheme="minorHAnsi" w:cstheme="minorHAnsi"/>
                <w:sz w:val="24"/>
                <w:szCs w:val="24"/>
              </w:rPr>
            </w:pPr>
            <w:r w:rsidRPr="009C4646">
              <w:rPr>
                <w:rFonts w:asciiTheme="minorHAnsi" w:hAnsiTheme="minorHAnsi" w:cstheme="minorHAnsi"/>
                <w:sz w:val="24"/>
                <w:szCs w:val="24"/>
              </w:rPr>
              <w:t xml:space="preserve"> </w:t>
            </w:r>
            <w:r w:rsidR="009C4646" w:rsidRPr="009C4646">
              <w:rPr>
                <w:rFonts w:asciiTheme="minorHAnsi" w:hAnsiTheme="minorHAnsi" w:cstheme="minorHAnsi"/>
                <w:sz w:val="24"/>
                <w:szCs w:val="24"/>
              </w:rPr>
              <w:t>100 hora (</w:t>
            </w:r>
            <w:r w:rsidR="00304A0A">
              <w:rPr>
                <w:rFonts w:asciiTheme="minorHAnsi" w:hAnsiTheme="minorHAnsi" w:cstheme="minorHAnsi"/>
                <w:sz w:val="24"/>
                <w:szCs w:val="24"/>
              </w:rPr>
              <w:t>4 Cré</w:t>
            </w:r>
            <w:r w:rsidRPr="009C4646">
              <w:rPr>
                <w:rFonts w:asciiTheme="minorHAnsi" w:hAnsiTheme="minorHAnsi" w:cstheme="minorHAnsi"/>
                <w:sz w:val="24"/>
                <w:szCs w:val="24"/>
              </w:rPr>
              <w:t>ditos</w:t>
            </w:r>
            <w:r w:rsidR="009C4646" w:rsidRPr="009C4646">
              <w:rPr>
                <w:rFonts w:asciiTheme="minorHAnsi" w:hAnsiTheme="minorHAnsi" w:cstheme="minorHAnsi"/>
                <w:sz w:val="24"/>
                <w:szCs w:val="24"/>
              </w:rPr>
              <w:t xml:space="preserve"> ECTS)</w:t>
            </w:r>
          </w:p>
        </w:tc>
        <w:tc>
          <w:tcPr>
            <w:tcW w:w="2266" w:type="dxa"/>
            <w:gridSpan w:val="3"/>
          </w:tcPr>
          <w:p w14:paraId="65C225EE" w14:textId="77777777" w:rsidR="003F168A" w:rsidRDefault="003B0D83">
            <w:pPr>
              <w:pStyle w:val="TableParagraph"/>
              <w:spacing w:before="103"/>
              <w:ind w:left="760"/>
              <w:rPr>
                <w:b/>
                <w:sz w:val="20"/>
              </w:rPr>
            </w:pPr>
            <w:r>
              <w:rPr>
                <w:b/>
                <w:spacing w:val="-2"/>
                <w:w w:val="105"/>
                <w:sz w:val="20"/>
              </w:rPr>
              <w:t>Totales</w:t>
            </w:r>
          </w:p>
        </w:tc>
        <w:tc>
          <w:tcPr>
            <w:tcW w:w="2265" w:type="dxa"/>
            <w:gridSpan w:val="2"/>
          </w:tcPr>
          <w:p w14:paraId="643609FA" w14:textId="77777777" w:rsidR="003F168A" w:rsidRDefault="003B0D83">
            <w:pPr>
              <w:pStyle w:val="TableParagraph"/>
              <w:spacing w:before="103"/>
              <w:ind w:left="494"/>
              <w:rPr>
                <w:b/>
                <w:sz w:val="20"/>
              </w:rPr>
            </w:pPr>
            <w:r>
              <w:rPr>
                <w:b/>
                <w:spacing w:val="-2"/>
                <w:w w:val="110"/>
                <w:sz w:val="20"/>
              </w:rPr>
              <w:t>Presenciales</w:t>
            </w:r>
          </w:p>
        </w:tc>
        <w:tc>
          <w:tcPr>
            <w:tcW w:w="1864" w:type="dxa"/>
            <w:gridSpan w:val="2"/>
          </w:tcPr>
          <w:p w14:paraId="0829B8F4" w14:textId="77777777" w:rsidR="003F168A" w:rsidRDefault="003B0D83">
            <w:pPr>
              <w:pStyle w:val="TableParagraph"/>
              <w:spacing w:before="103"/>
              <w:ind w:left="328"/>
              <w:rPr>
                <w:b/>
                <w:sz w:val="20"/>
              </w:rPr>
            </w:pPr>
            <w:r>
              <w:rPr>
                <w:b/>
                <w:sz w:val="20"/>
              </w:rPr>
              <w:t>No</w:t>
            </w:r>
            <w:r>
              <w:rPr>
                <w:b/>
                <w:spacing w:val="-8"/>
                <w:sz w:val="20"/>
              </w:rPr>
              <w:t xml:space="preserve"> </w:t>
            </w:r>
            <w:r>
              <w:rPr>
                <w:b/>
                <w:spacing w:val="-2"/>
                <w:w w:val="105"/>
                <w:sz w:val="20"/>
              </w:rPr>
              <w:t>Presenciales</w:t>
            </w:r>
          </w:p>
        </w:tc>
      </w:tr>
      <w:tr w:rsidR="003F168A" w14:paraId="21767E80" w14:textId="77777777" w:rsidTr="00112685">
        <w:trPr>
          <w:trHeight w:val="438"/>
        </w:trPr>
        <w:tc>
          <w:tcPr>
            <w:tcW w:w="3401" w:type="dxa"/>
            <w:gridSpan w:val="2"/>
          </w:tcPr>
          <w:p w14:paraId="4B9CA611" w14:textId="77777777" w:rsidR="003F168A" w:rsidRDefault="003B0D83">
            <w:pPr>
              <w:pStyle w:val="TableParagraph"/>
              <w:spacing w:before="103"/>
              <w:ind w:left="813"/>
              <w:rPr>
                <w:b/>
                <w:sz w:val="20"/>
              </w:rPr>
            </w:pPr>
            <w:r>
              <w:rPr>
                <w:b/>
                <w:w w:val="105"/>
                <w:sz w:val="20"/>
              </w:rPr>
              <w:t>Trabajo</w:t>
            </w:r>
            <w:r>
              <w:rPr>
                <w:b/>
                <w:spacing w:val="-4"/>
                <w:w w:val="105"/>
                <w:sz w:val="20"/>
              </w:rPr>
              <w:t xml:space="preserve"> </w:t>
            </w:r>
            <w:r>
              <w:rPr>
                <w:b/>
                <w:spacing w:val="-2"/>
                <w:w w:val="105"/>
                <w:sz w:val="20"/>
              </w:rPr>
              <w:t>Estimado</w:t>
            </w:r>
          </w:p>
        </w:tc>
        <w:tc>
          <w:tcPr>
            <w:tcW w:w="2266" w:type="dxa"/>
            <w:gridSpan w:val="3"/>
          </w:tcPr>
          <w:p w14:paraId="539BBF67" w14:textId="77777777" w:rsidR="003F168A" w:rsidRDefault="009C4646">
            <w:pPr>
              <w:pStyle w:val="TableParagraph"/>
              <w:rPr>
                <w:rFonts w:ascii="Times New Roman"/>
                <w:sz w:val="20"/>
              </w:rPr>
            </w:pPr>
            <w:r>
              <w:rPr>
                <w:rFonts w:ascii="Times New Roman"/>
                <w:sz w:val="20"/>
              </w:rPr>
              <w:t xml:space="preserve">                    100 h </w:t>
            </w:r>
          </w:p>
        </w:tc>
        <w:tc>
          <w:tcPr>
            <w:tcW w:w="2265" w:type="dxa"/>
            <w:gridSpan w:val="2"/>
          </w:tcPr>
          <w:p w14:paraId="190ABB78" w14:textId="77777777" w:rsidR="003F168A" w:rsidRDefault="009C4646">
            <w:pPr>
              <w:pStyle w:val="TableParagraph"/>
              <w:rPr>
                <w:rFonts w:ascii="Times New Roman"/>
                <w:sz w:val="20"/>
              </w:rPr>
            </w:pPr>
            <w:r>
              <w:rPr>
                <w:rFonts w:ascii="Times New Roman"/>
                <w:sz w:val="20"/>
              </w:rPr>
              <w:t xml:space="preserve">              30 h</w:t>
            </w:r>
          </w:p>
        </w:tc>
        <w:tc>
          <w:tcPr>
            <w:tcW w:w="1864" w:type="dxa"/>
            <w:gridSpan w:val="2"/>
          </w:tcPr>
          <w:p w14:paraId="4BC6B765" w14:textId="77777777" w:rsidR="003F168A" w:rsidRDefault="009C4646">
            <w:pPr>
              <w:pStyle w:val="TableParagraph"/>
              <w:rPr>
                <w:rFonts w:ascii="Times New Roman"/>
                <w:sz w:val="20"/>
              </w:rPr>
            </w:pPr>
            <w:r>
              <w:rPr>
                <w:rFonts w:ascii="Times New Roman"/>
                <w:sz w:val="20"/>
              </w:rPr>
              <w:t>70 h</w:t>
            </w:r>
          </w:p>
        </w:tc>
      </w:tr>
      <w:tr w:rsidR="003F168A" w14:paraId="7824467C" w14:textId="77777777" w:rsidTr="00112685">
        <w:trPr>
          <w:trHeight w:val="438"/>
        </w:trPr>
        <w:tc>
          <w:tcPr>
            <w:tcW w:w="9796" w:type="dxa"/>
            <w:gridSpan w:val="9"/>
            <w:shd w:val="clear" w:color="auto" w:fill="9E9E9E"/>
          </w:tcPr>
          <w:p w14:paraId="59DFC20D" w14:textId="77777777" w:rsidR="003F168A" w:rsidRDefault="003B0D83">
            <w:pPr>
              <w:pStyle w:val="TableParagraph"/>
              <w:spacing w:before="103"/>
              <w:ind w:left="168"/>
              <w:rPr>
                <w:b/>
                <w:sz w:val="20"/>
              </w:rPr>
            </w:pPr>
            <w:r>
              <w:rPr>
                <w:b/>
                <w:spacing w:val="-2"/>
                <w:w w:val="105"/>
                <w:sz w:val="20"/>
              </w:rPr>
              <w:t>Créditos:</w:t>
            </w:r>
          </w:p>
        </w:tc>
      </w:tr>
      <w:tr w:rsidR="003F168A" w14:paraId="4FFB6CC8" w14:textId="77777777" w:rsidTr="00112685">
        <w:trPr>
          <w:trHeight w:val="438"/>
        </w:trPr>
        <w:tc>
          <w:tcPr>
            <w:tcW w:w="1814" w:type="dxa"/>
            <w:vMerge w:val="restart"/>
          </w:tcPr>
          <w:p w14:paraId="22B0F41E" w14:textId="77777777" w:rsidR="003F168A" w:rsidRDefault="003F168A">
            <w:pPr>
              <w:pStyle w:val="TableParagraph"/>
              <w:spacing w:before="8"/>
              <w:rPr>
                <w:rFonts w:ascii="Times New Roman"/>
                <w:sz w:val="28"/>
              </w:rPr>
            </w:pPr>
          </w:p>
          <w:p w14:paraId="7991DA1E" w14:textId="77777777" w:rsidR="003F168A" w:rsidRDefault="003B0D83">
            <w:pPr>
              <w:pStyle w:val="TableParagraph"/>
              <w:ind w:left="89"/>
              <w:rPr>
                <w:b/>
                <w:sz w:val="20"/>
              </w:rPr>
            </w:pPr>
            <w:r>
              <w:rPr>
                <w:b/>
                <w:w w:val="105"/>
                <w:sz w:val="20"/>
              </w:rPr>
              <w:t>Grupos</w:t>
            </w:r>
            <w:r>
              <w:rPr>
                <w:b/>
                <w:spacing w:val="-9"/>
                <w:w w:val="105"/>
                <w:sz w:val="20"/>
              </w:rPr>
              <w:t xml:space="preserve"> </w:t>
            </w:r>
            <w:r>
              <w:rPr>
                <w:b/>
                <w:spacing w:val="-2"/>
                <w:w w:val="105"/>
                <w:sz w:val="20"/>
              </w:rPr>
              <w:t>Grandes</w:t>
            </w:r>
          </w:p>
        </w:tc>
        <w:tc>
          <w:tcPr>
            <w:tcW w:w="7982" w:type="dxa"/>
            <w:gridSpan w:val="8"/>
          </w:tcPr>
          <w:p w14:paraId="6B69AC14" w14:textId="77777777" w:rsidR="003F168A" w:rsidRDefault="003B0D83" w:rsidP="009C4646">
            <w:pPr>
              <w:pStyle w:val="TableParagraph"/>
              <w:spacing w:before="103"/>
              <w:ind w:left="3294" w:right="3277"/>
              <w:jc w:val="center"/>
              <w:rPr>
                <w:b/>
                <w:sz w:val="20"/>
              </w:rPr>
            </w:pPr>
            <w:r>
              <w:rPr>
                <w:b/>
                <w:w w:val="105"/>
                <w:sz w:val="20"/>
              </w:rPr>
              <w:t>Grupos</w:t>
            </w:r>
            <w:r>
              <w:rPr>
                <w:b/>
                <w:spacing w:val="-9"/>
                <w:w w:val="105"/>
                <w:sz w:val="20"/>
              </w:rPr>
              <w:t xml:space="preserve"> </w:t>
            </w:r>
            <w:r w:rsidR="009C4646">
              <w:rPr>
                <w:b/>
                <w:spacing w:val="-9"/>
                <w:w w:val="105"/>
                <w:sz w:val="20"/>
              </w:rPr>
              <w:t>R</w:t>
            </w:r>
            <w:r>
              <w:rPr>
                <w:b/>
                <w:spacing w:val="-2"/>
                <w:w w:val="105"/>
                <w:sz w:val="20"/>
              </w:rPr>
              <w:t>educidos</w:t>
            </w:r>
          </w:p>
        </w:tc>
      </w:tr>
      <w:tr w:rsidR="003F168A" w14:paraId="28275C14" w14:textId="77777777" w:rsidTr="00112685">
        <w:trPr>
          <w:trHeight w:val="438"/>
        </w:trPr>
        <w:tc>
          <w:tcPr>
            <w:tcW w:w="1814" w:type="dxa"/>
            <w:vMerge/>
            <w:tcBorders>
              <w:top w:val="nil"/>
            </w:tcBorders>
          </w:tcPr>
          <w:p w14:paraId="7B8915AF" w14:textId="77777777" w:rsidR="003F168A" w:rsidRDefault="003F168A">
            <w:pPr>
              <w:rPr>
                <w:sz w:val="2"/>
                <w:szCs w:val="2"/>
              </w:rPr>
            </w:pPr>
          </w:p>
        </w:tc>
        <w:tc>
          <w:tcPr>
            <w:tcW w:w="2097" w:type="dxa"/>
            <w:gridSpan w:val="2"/>
          </w:tcPr>
          <w:p w14:paraId="5511E364" w14:textId="77777777" w:rsidR="003F168A" w:rsidRDefault="003B0D83">
            <w:pPr>
              <w:pStyle w:val="TableParagraph"/>
              <w:spacing w:before="103"/>
              <w:ind w:left="338"/>
              <w:rPr>
                <w:b/>
                <w:sz w:val="20"/>
              </w:rPr>
            </w:pPr>
            <w:r>
              <w:rPr>
                <w:b/>
                <w:w w:val="105"/>
                <w:sz w:val="20"/>
              </w:rPr>
              <w:t>Aula</w:t>
            </w:r>
            <w:r>
              <w:rPr>
                <w:b/>
                <w:spacing w:val="-9"/>
                <w:w w:val="105"/>
                <w:sz w:val="20"/>
              </w:rPr>
              <w:t xml:space="preserve"> </w:t>
            </w:r>
            <w:r>
              <w:rPr>
                <w:b/>
                <w:spacing w:val="-2"/>
                <w:w w:val="110"/>
                <w:sz w:val="20"/>
              </w:rPr>
              <w:t>estándar</w:t>
            </w:r>
          </w:p>
        </w:tc>
        <w:tc>
          <w:tcPr>
            <w:tcW w:w="2095" w:type="dxa"/>
            <w:gridSpan w:val="3"/>
          </w:tcPr>
          <w:p w14:paraId="2A4D673E" w14:textId="77777777" w:rsidR="003F168A" w:rsidRDefault="003B0D83">
            <w:pPr>
              <w:pStyle w:val="TableParagraph"/>
              <w:spacing w:before="103"/>
              <w:ind w:left="456"/>
              <w:rPr>
                <w:b/>
                <w:sz w:val="20"/>
              </w:rPr>
            </w:pPr>
            <w:r>
              <w:rPr>
                <w:b/>
                <w:spacing w:val="-2"/>
                <w:w w:val="105"/>
                <w:sz w:val="20"/>
              </w:rPr>
              <w:t>Laboratorio</w:t>
            </w:r>
          </w:p>
        </w:tc>
        <w:tc>
          <w:tcPr>
            <w:tcW w:w="2095" w:type="dxa"/>
            <w:gridSpan w:val="2"/>
          </w:tcPr>
          <w:p w14:paraId="767E8F49" w14:textId="77777777" w:rsidR="003F168A" w:rsidRDefault="003B0D83">
            <w:pPr>
              <w:pStyle w:val="TableParagraph"/>
              <w:spacing w:before="103"/>
              <w:ind w:left="62"/>
              <w:rPr>
                <w:b/>
                <w:sz w:val="20"/>
              </w:rPr>
            </w:pPr>
            <w:r>
              <w:rPr>
                <w:b/>
                <w:w w:val="110"/>
                <w:sz w:val="20"/>
              </w:rPr>
              <w:t>Prácticas</w:t>
            </w:r>
            <w:r>
              <w:rPr>
                <w:b/>
                <w:spacing w:val="-9"/>
                <w:w w:val="110"/>
                <w:sz w:val="20"/>
              </w:rPr>
              <w:t xml:space="preserve"> </w:t>
            </w:r>
            <w:r>
              <w:rPr>
                <w:b/>
                <w:w w:val="110"/>
                <w:sz w:val="20"/>
              </w:rPr>
              <w:t>de</w:t>
            </w:r>
            <w:r>
              <w:rPr>
                <w:b/>
                <w:spacing w:val="-7"/>
                <w:w w:val="110"/>
                <w:sz w:val="20"/>
              </w:rPr>
              <w:t xml:space="preserve"> </w:t>
            </w:r>
            <w:r>
              <w:rPr>
                <w:b/>
                <w:spacing w:val="-2"/>
                <w:w w:val="110"/>
                <w:sz w:val="20"/>
              </w:rPr>
              <w:t>campo</w:t>
            </w:r>
          </w:p>
        </w:tc>
        <w:tc>
          <w:tcPr>
            <w:tcW w:w="1695" w:type="dxa"/>
          </w:tcPr>
          <w:p w14:paraId="704BD495" w14:textId="77777777" w:rsidR="003F168A" w:rsidRDefault="003B0D83">
            <w:pPr>
              <w:pStyle w:val="TableParagraph"/>
              <w:spacing w:before="103"/>
              <w:ind w:left="57"/>
              <w:rPr>
                <w:b/>
                <w:sz w:val="20"/>
              </w:rPr>
            </w:pPr>
            <w:r>
              <w:rPr>
                <w:b/>
                <w:w w:val="105"/>
                <w:sz w:val="20"/>
              </w:rPr>
              <w:t>Aula</w:t>
            </w:r>
            <w:r>
              <w:rPr>
                <w:b/>
                <w:spacing w:val="2"/>
                <w:w w:val="105"/>
                <w:sz w:val="20"/>
              </w:rPr>
              <w:t xml:space="preserve"> </w:t>
            </w:r>
            <w:r>
              <w:rPr>
                <w:b/>
                <w:w w:val="105"/>
                <w:sz w:val="20"/>
              </w:rPr>
              <w:t>de</w:t>
            </w:r>
            <w:r>
              <w:rPr>
                <w:b/>
                <w:spacing w:val="4"/>
                <w:w w:val="105"/>
                <w:sz w:val="20"/>
              </w:rPr>
              <w:t xml:space="preserve"> </w:t>
            </w:r>
            <w:r>
              <w:rPr>
                <w:b/>
                <w:spacing w:val="-2"/>
                <w:w w:val="105"/>
                <w:sz w:val="20"/>
              </w:rPr>
              <w:t>informática</w:t>
            </w:r>
          </w:p>
        </w:tc>
      </w:tr>
      <w:tr w:rsidR="003F168A" w14:paraId="057EFB7A" w14:textId="77777777" w:rsidTr="00112685">
        <w:trPr>
          <w:trHeight w:val="438"/>
        </w:trPr>
        <w:tc>
          <w:tcPr>
            <w:tcW w:w="1814" w:type="dxa"/>
          </w:tcPr>
          <w:p w14:paraId="0904402A" w14:textId="77777777" w:rsidR="003F168A" w:rsidRPr="00C03D38" w:rsidRDefault="009C4646">
            <w:pPr>
              <w:pStyle w:val="TableParagraph"/>
              <w:rPr>
                <w:rFonts w:ascii="Times New Roman" w:hAnsi="Times New Roman" w:cs="Times New Roman"/>
                <w:sz w:val="24"/>
                <w:szCs w:val="24"/>
              </w:rPr>
            </w:pPr>
            <w:r w:rsidRPr="00C03D38">
              <w:rPr>
                <w:rFonts w:ascii="Times New Roman" w:hAnsi="Times New Roman" w:cs="Times New Roman"/>
                <w:sz w:val="20"/>
              </w:rPr>
              <w:t xml:space="preserve">      </w:t>
            </w:r>
            <w:r w:rsidRPr="00C03D38">
              <w:rPr>
                <w:rFonts w:ascii="Times New Roman" w:hAnsi="Times New Roman" w:cs="Times New Roman"/>
                <w:sz w:val="24"/>
                <w:szCs w:val="24"/>
              </w:rPr>
              <w:t>3.5</w:t>
            </w:r>
          </w:p>
        </w:tc>
        <w:tc>
          <w:tcPr>
            <w:tcW w:w="2097" w:type="dxa"/>
            <w:gridSpan w:val="2"/>
          </w:tcPr>
          <w:p w14:paraId="031E3705" w14:textId="77777777" w:rsidR="003F168A" w:rsidRPr="00C03D38" w:rsidRDefault="003F168A">
            <w:pPr>
              <w:pStyle w:val="TableParagraph"/>
              <w:rPr>
                <w:rFonts w:ascii="Times New Roman" w:hAnsi="Times New Roman" w:cs="Times New Roman"/>
                <w:sz w:val="24"/>
                <w:szCs w:val="24"/>
              </w:rPr>
            </w:pPr>
          </w:p>
        </w:tc>
        <w:tc>
          <w:tcPr>
            <w:tcW w:w="2095" w:type="dxa"/>
            <w:gridSpan w:val="3"/>
          </w:tcPr>
          <w:p w14:paraId="3931714A" w14:textId="77777777" w:rsidR="003F168A" w:rsidRPr="00C03D38" w:rsidRDefault="009C4646">
            <w:pPr>
              <w:pStyle w:val="TableParagraph"/>
              <w:rPr>
                <w:rFonts w:ascii="Times New Roman" w:hAnsi="Times New Roman" w:cs="Times New Roman"/>
                <w:sz w:val="24"/>
                <w:szCs w:val="24"/>
              </w:rPr>
            </w:pPr>
            <w:r w:rsidRPr="00C03D38">
              <w:rPr>
                <w:rFonts w:ascii="Times New Roman" w:hAnsi="Times New Roman" w:cs="Times New Roman"/>
                <w:sz w:val="24"/>
                <w:szCs w:val="24"/>
              </w:rPr>
              <w:t xml:space="preserve">    0.5</w:t>
            </w:r>
          </w:p>
        </w:tc>
        <w:tc>
          <w:tcPr>
            <w:tcW w:w="2095" w:type="dxa"/>
            <w:gridSpan w:val="2"/>
          </w:tcPr>
          <w:p w14:paraId="38D3FFBF" w14:textId="77777777" w:rsidR="003F168A" w:rsidRPr="00C03D38" w:rsidRDefault="003F168A">
            <w:pPr>
              <w:pStyle w:val="TableParagraph"/>
              <w:rPr>
                <w:rFonts w:ascii="Times New Roman" w:hAnsi="Times New Roman" w:cs="Times New Roman"/>
                <w:sz w:val="20"/>
              </w:rPr>
            </w:pPr>
          </w:p>
        </w:tc>
        <w:tc>
          <w:tcPr>
            <w:tcW w:w="1695" w:type="dxa"/>
          </w:tcPr>
          <w:p w14:paraId="38072764" w14:textId="77777777" w:rsidR="003F168A" w:rsidRDefault="003F168A">
            <w:pPr>
              <w:pStyle w:val="TableParagraph"/>
              <w:rPr>
                <w:rFonts w:ascii="Times New Roman"/>
                <w:sz w:val="20"/>
              </w:rPr>
            </w:pPr>
          </w:p>
        </w:tc>
      </w:tr>
      <w:tr w:rsidR="003F168A" w14:paraId="2A5B0A1B" w14:textId="77777777" w:rsidTr="00112685">
        <w:trPr>
          <w:trHeight w:val="438"/>
        </w:trPr>
        <w:tc>
          <w:tcPr>
            <w:tcW w:w="5101" w:type="dxa"/>
            <w:gridSpan w:val="4"/>
            <w:shd w:val="clear" w:color="auto" w:fill="9E9E9E"/>
          </w:tcPr>
          <w:p w14:paraId="73822A1E" w14:textId="77777777" w:rsidR="003F168A" w:rsidRDefault="003B0D83">
            <w:pPr>
              <w:pStyle w:val="TableParagraph"/>
              <w:spacing w:before="103"/>
              <w:ind w:left="168"/>
              <w:rPr>
                <w:b/>
                <w:sz w:val="20"/>
              </w:rPr>
            </w:pPr>
            <w:r>
              <w:rPr>
                <w:b/>
                <w:spacing w:val="-2"/>
                <w:w w:val="105"/>
                <w:sz w:val="20"/>
              </w:rPr>
              <w:t>Departamentos:</w:t>
            </w:r>
          </w:p>
        </w:tc>
        <w:tc>
          <w:tcPr>
            <w:tcW w:w="4695" w:type="dxa"/>
            <w:gridSpan w:val="5"/>
            <w:shd w:val="clear" w:color="auto" w:fill="9E9E9E"/>
          </w:tcPr>
          <w:p w14:paraId="6396C6F1" w14:textId="77777777" w:rsidR="003F168A" w:rsidRDefault="003B0D83">
            <w:pPr>
              <w:pStyle w:val="TableParagraph"/>
              <w:spacing w:before="103"/>
              <w:ind w:left="169"/>
              <w:rPr>
                <w:b/>
                <w:sz w:val="20"/>
              </w:rPr>
            </w:pPr>
            <w:r>
              <w:rPr>
                <w:b/>
                <w:w w:val="105"/>
                <w:sz w:val="20"/>
              </w:rPr>
              <w:t>Áreas</w:t>
            </w:r>
            <w:r>
              <w:rPr>
                <w:b/>
                <w:spacing w:val="6"/>
                <w:w w:val="105"/>
                <w:sz w:val="20"/>
              </w:rPr>
              <w:t xml:space="preserve"> </w:t>
            </w:r>
            <w:r>
              <w:rPr>
                <w:b/>
                <w:w w:val="105"/>
                <w:sz w:val="20"/>
              </w:rPr>
              <w:t>de</w:t>
            </w:r>
            <w:r>
              <w:rPr>
                <w:b/>
                <w:spacing w:val="7"/>
                <w:w w:val="105"/>
                <w:sz w:val="20"/>
              </w:rPr>
              <w:t xml:space="preserve"> </w:t>
            </w:r>
            <w:r>
              <w:rPr>
                <w:b/>
                <w:spacing w:val="-2"/>
                <w:w w:val="105"/>
                <w:sz w:val="20"/>
              </w:rPr>
              <w:t>Conocimiento:</w:t>
            </w:r>
          </w:p>
        </w:tc>
      </w:tr>
      <w:tr w:rsidR="003F168A" w14:paraId="3EA759E9" w14:textId="77777777" w:rsidTr="00112685">
        <w:trPr>
          <w:trHeight w:val="438"/>
        </w:trPr>
        <w:tc>
          <w:tcPr>
            <w:tcW w:w="5101" w:type="dxa"/>
            <w:gridSpan w:val="4"/>
          </w:tcPr>
          <w:p w14:paraId="019F7FA2" w14:textId="77777777" w:rsidR="003F168A" w:rsidRPr="00CF6768" w:rsidRDefault="009C4646">
            <w:pPr>
              <w:pStyle w:val="TableParagraph"/>
              <w:rPr>
                <w:rFonts w:ascii="Times New Roman" w:hAnsi="Times New Roman" w:cs="Times New Roman"/>
                <w:sz w:val="20"/>
                <w:szCs w:val="20"/>
              </w:rPr>
            </w:pPr>
            <w:r w:rsidRPr="00C03D38">
              <w:rPr>
                <w:rFonts w:ascii="Times New Roman" w:hAnsi="Times New Roman" w:cs="Times New Roman"/>
                <w:sz w:val="24"/>
                <w:szCs w:val="24"/>
              </w:rPr>
              <w:t xml:space="preserve">  </w:t>
            </w:r>
            <w:r w:rsidR="004A319B" w:rsidRPr="00CF6768">
              <w:rPr>
                <w:rFonts w:ascii="Times New Roman" w:hAnsi="Times New Roman" w:cs="Times New Roman"/>
                <w:sz w:val="20"/>
                <w:szCs w:val="20"/>
              </w:rPr>
              <w:t>QUÍMICA</w:t>
            </w:r>
            <w:r w:rsidR="000B6476" w:rsidRPr="00CF6768">
              <w:rPr>
                <w:rFonts w:ascii="Times New Roman" w:hAnsi="Times New Roman" w:cs="Times New Roman"/>
                <w:sz w:val="20"/>
                <w:szCs w:val="20"/>
              </w:rPr>
              <w:t xml:space="preserve"> PROF JOSE CARLOS VILCHEZ MARTÍN</w:t>
            </w:r>
          </w:p>
        </w:tc>
        <w:tc>
          <w:tcPr>
            <w:tcW w:w="4695" w:type="dxa"/>
            <w:gridSpan w:val="5"/>
          </w:tcPr>
          <w:p w14:paraId="5EF02AD0" w14:textId="77777777" w:rsidR="003F168A" w:rsidRPr="00CF6768" w:rsidRDefault="009C4646">
            <w:pPr>
              <w:pStyle w:val="TableParagraph"/>
              <w:rPr>
                <w:rFonts w:ascii="Times New Roman" w:hAnsi="Times New Roman" w:cs="Times New Roman"/>
                <w:sz w:val="20"/>
                <w:szCs w:val="20"/>
              </w:rPr>
            </w:pPr>
            <w:r w:rsidRPr="00C03D38">
              <w:rPr>
                <w:rFonts w:ascii="Times New Roman" w:hAnsi="Times New Roman" w:cs="Times New Roman"/>
                <w:sz w:val="24"/>
                <w:szCs w:val="24"/>
              </w:rPr>
              <w:t xml:space="preserve">  </w:t>
            </w:r>
            <w:r w:rsidR="004A319B" w:rsidRPr="00CF6768">
              <w:rPr>
                <w:rFonts w:ascii="Times New Roman" w:hAnsi="Times New Roman" w:cs="Times New Roman"/>
                <w:sz w:val="20"/>
                <w:szCs w:val="20"/>
              </w:rPr>
              <w:t>BIOQUÍMICA Y BIOLOGÍA MOLECULAR</w:t>
            </w:r>
          </w:p>
        </w:tc>
      </w:tr>
      <w:tr w:rsidR="003F168A" w14:paraId="03D5C3F8" w14:textId="77777777" w:rsidTr="00112685">
        <w:trPr>
          <w:trHeight w:val="438"/>
        </w:trPr>
        <w:tc>
          <w:tcPr>
            <w:tcW w:w="5101" w:type="dxa"/>
            <w:gridSpan w:val="4"/>
          </w:tcPr>
          <w:p w14:paraId="3531179D" w14:textId="77777777" w:rsidR="003F168A" w:rsidRDefault="003F168A">
            <w:pPr>
              <w:pStyle w:val="TableParagraph"/>
              <w:rPr>
                <w:rFonts w:ascii="Times New Roman"/>
                <w:sz w:val="20"/>
              </w:rPr>
            </w:pPr>
          </w:p>
        </w:tc>
        <w:tc>
          <w:tcPr>
            <w:tcW w:w="4695" w:type="dxa"/>
            <w:gridSpan w:val="5"/>
          </w:tcPr>
          <w:p w14:paraId="37639EF4" w14:textId="77777777" w:rsidR="003F168A" w:rsidRDefault="003F168A">
            <w:pPr>
              <w:pStyle w:val="TableParagraph"/>
              <w:rPr>
                <w:rFonts w:ascii="Times New Roman"/>
                <w:sz w:val="20"/>
              </w:rPr>
            </w:pPr>
          </w:p>
        </w:tc>
      </w:tr>
      <w:tr w:rsidR="003F168A" w14:paraId="66D31423" w14:textId="77777777" w:rsidTr="00112685">
        <w:trPr>
          <w:trHeight w:val="438"/>
        </w:trPr>
        <w:tc>
          <w:tcPr>
            <w:tcW w:w="5101" w:type="dxa"/>
            <w:gridSpan w:val="4"/>
            <w:shd w:val="clear" w:color="auto" w:fill="9E9E9E"/>
          </w:tcPr>
          <w:p w14:paraId="3ACBC5F4" w14:textId="77777777" w:rsidR="003F168A" w:rsidRDefault="003B0D83">
            <w:pPr>
              <w:pStyle w:val="TableParagraph"/>
              <w:spacing w:before="103"/>
              <w:ind w:left="168"/>
              <w:rPr>
                <w:b/>
                <w:sz w:val="20"/>
              </w:rPr>
            </w:pPr>
            <w:r>
              <w:rPr>
                <w:b/>
                <w:spacing w:val="-2"/>
                <w:w w:val="105"/>
                <w:sz w:val="20"/>
              </w:rPr>
              <w:t>Curso:</w:t>
            </w:r>
          </w:p>
        </w:tc>
        <w:tc>
          <w:tcPr>
            <w:tcW w:w="4695" w:type="dxa"/>
            <w:gridSpan w:val="5"/>
            <w:shd w:val="clear" w:color="auto" w:fill="9E9E9E"/>
          </w:tcPr>
          <w:p w14:paraId="3675F8B5" w14:textId="77777777" w:rsidR="003F168A" w:rsidRDefault="003B0D83">
            <w:pPr>
              <w:pStyle w:val="TableParagraph"/>
              <w:spacing w:before="103"/>
              <w:ind w:left="169"/>
              <w:rPr>
                <w:b/>
                <w:sz w:val="20"/>
              </w:rPr>
            </w:pPr>
            <w:r>
              <w:rPr>
                <w:b/>
                <w:spacing w:val="-2"/>
                <w:w w:val="105"/>
                <w:sz w:val="20"/>
              </w:rPr>
              <w:t>Cuatrimestre</w:t>
            </w:r>
          </w:p>
        </w:tc>
      </w:tr>
      <w:tr w:rsidR="003F168A" w14:paraId="4E75FA76" w14:textId="77777777" w:rsidTr="00112685">
        <w:trPr>
          <w:trHeight w:val="438"/>
        </w:trPr>
        <w:tc>
          <w:tcPr>
            <w:tcW w:w="5101" w:type="dxa"/>
            <w:gridSpan w:val="4"/>
          </w:tcPr>
          <w:p w14:paraId="4AB8817E" w14:textId="77777777" w:rsidR="000B6476" w:rsidRPr="00CF6768" w:rsidRDefault="000B6476">
            <w:pPr>
              <w:pStyle w:val="TableParagraph"/>
              <w:rPr>
                <w:rFonts w:ascii="Times New Roman" w:hAnsi="Times New Roman" w:cs="Times New Roman"/>
                <w:sz w:val="20"/>
                <w:szCs w:val="20"/>
              </w:rPr>
            </w:pPr>
            <w:r w:rsidRPr="00C03D38">
              <w:rPr>
                <w:rFonts w:ascii="Times New Roman" w:hAnsi="Times New Roman" w:cs="Times New Roman"/>
                <w:sz w:val="24"/>
                <w:szCs w:val="24"/>
              </w:rPr>
              <w:t xml:space="preserve"> </w:t>
            </w:r>
            <w:r w:rsidR="009C4646" w:rsidRPr="00C03D38">
              <w:rPr>
                <w:rFonts w:ascii="Times New Roman" w:hAnsi="Times New Roman" w:cs="Times New Roman"/>
                <w:sz w:val="24"/>
                <w:szCs w:val="24"/>
              </w:rPr>
              <w:t xml:space="preserve">  </w:t>
            </w:r>
            <w:r w:rsidRPr="00CF6768">
              <w:rPr>
                <w:rFonts w:ascii="Times New Roman" w:hAnsi="Times New Roman" w:cs="Times New Roman"/>
                <w:sz w:val="20"/>
                <w:szCs w:val="20"/>
              </w:rPr>
              <w:t>PRIMERO</w:t>
            </w:r>
          </w:p>
        </w:tc>
        <w:tc>
          <w:tcPr>
            <w:tcW w:w="4695" w:type="dxa"/>
            <w:gridSpan w:val="5"/>
          </w:tcPr>
          <w:p w14:paraId="234CA581" w14:textId="77777777" w:rsidR="003F168A" w:rsidRPr="00CF6768" w:rsidRDefault="000B6476">
            <w:pPr>
              <w:pStyle w:val="TableParagraph"/>
              <w:rPr>
                <w:rFonts w:ascii="Times New Roman" w:hAnsi="Times New Roman" w:cs="Times New Roman"/>
                <w:sz w:val="20"/>
                <w:szCs w:val="20"/>
              </w:rPr>
            </w:pPr>
            <w:r w:rsidRPr="00CF6768">
              <w:rPr>
                <w:rFonts w:ascii="Times New Roman" w:hAnsi="Times New Roman" w:cs="Times New Roman"/>
                <w:sz w:val="20"/>
                <w:szCs w:val="20"/>
              </w:rPr>
              <w:t xml:space="preserve"> </w:t>
            </w:r>
            <w:r w:rsidR="009C4646" w:rsidRPr="00CF6768">
              <w:rPr>
                <w:rFonts w:ascii="Times New Roman" w:hAnsi="Times New Roman" w:cs="Times New Roman"/>
                <w:sz w:val="20"/>
                <w:szCs w:val="20"/>
              </w:rPr>
              <w:t xml:space="preserve">  </w:t>
            </w:r>
            <w:r w:rsidRPr="00CF6768">
              <w:rPr>
                <w:rFonts w:ascii="Times New Roman" w:hAnsi="Times New Roman" w:cs="Times New Roman"/>
                <w:sz w:val="20"/>
                <w:szCs w:val="20"/>
              </w:rPr>
              <w:t>PRIMER CUATRIMESTRE</w:t>
            </w:r>
          </w:p>
        </w:tc>
      </w:tr>
    </w:tbl>
    <w:p w14:paraId="1F166E57" w14:textId="77777777" w:rsidR="003F168A" w:rsidRDefault="003F168A">
      <w:pPr>
        <w:rPr>
          <w:rFonts w:ascii="Times New Roman"/>
          <w:sz w:val="20"/>
        </w:rPr>
        <w:sectPr w:rsidR="003F168A" w:rsidSect="00112685">
          <w:headerReference w:type="default" r:id="rId8"/>
          <w:type w:val="continuous"/>
          <w:pgSz w:w="11910" w:h="16840"/>
          <w:pgMar w:top="1440" w:right="1080" w:bottom="1440" w:left="1080" w:header="720" w:footer="720" w:gutter="0"/>
          <w:cols w:space="720"/>
          <w:docGrid w:linePitch="299"/>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5"/>
        <w:gridCol w:w="3276"/>
        <w:gridCol w:w="2392"/>
      </w:tblGrid>
      <w:tr w:rsidR="003F168A" w14:paraId="5174C557" w14:textId="77777777">
        <w:trPr>
          <w:trHeight w:val="551"/>
        </w:trPr>
        <w:tc>
          <w:tcPr>
            <w:tcW w:w="10203" w:type="dxa"/>
            <w:gridSpan w:val="3"/>
            <w:shd w:val="clear" w:color="auto" w:fill="A8092D"/>
          </w:tcPr>
          <w:p w14:paraId="3A93C18B" w14:textId="77777777" w:rsidR="003F168A" w:rsidRDefault="003B0D83">
            <w:pPr>
              <w:pStyle w:val="TableParagraph"/>
              <w:spacing w:before="137"/>
              <w:ind w:left="721"/>
              <w:rPr>
                <w:b/>
                <w:sz w:val="24"/>
              </w:rPr>
            </w:pPr>
            <w:r>
              <w:rPr>
                <w:b/>
                <w:color w:val="FFFFFF"/>
                <w:sz w:val="24"/>
              </w:rPr>
              <w:lastRenderedPageBreak/>
              <w:t>DATOS</w:t>
            </w:r>
            <w:r>
              <w:rPr>
                <w:b/>
                <w:color w:val="FFFFFF"/>
                <w:spacing w:val="8"/>
                <w:sz w:val="24"/>
              </w:rPr>
              <w:t xml:space="preserve"> </w:t>
            </w:r>
            <w:r>
              <w:rPr>
                <w:b/>
                <w:color w:val="FFFFFF"/>
                <w:sz w:val="24"/>
              </w:rPr>
              <w:t>DEL</w:t>
            </w:r>
            <w:r>
              <w:rPr>
                <w:b/>
                <w:color w:val="FFFFFF"/>
                <w:spacing w:val="8"/>
                <w:sz w:val="24"/>
              </w:rPr>
              <w:t xml:space="preserve"> </w:t>
            </w:r>
            <w:r>
              <w:rPr>
                <w:b/>
                <w:color w:val="FFFFFF"/>
                <w:sz w:val="24"/>
              </w:rPr>
              <w:t>PROFESORADO</w:t>
            </w:r>
            <w:r>
              <w:rPr>
                <w:b/>
                <w:color w:val="FFFFFF"/>
                <w:spacing w:val="9"/>
                <w:sz w:val="24"/>
              </w:rPr>
              <w:t xml:space="preserve"> </w:t>
            </w:r>
            <w:r>
              <w:rPr>
                <w:b/>
                <w:color w:val="FFFFFF"/>
                <w:sz w:val="24"/>
              </w:rPr>
              <w:t>(*Profesorado</w:t>
            </w:r>
            <w:r>
              <w:rPr>
                <w:b/>
                <w:color w:val="FFFFFF"/>
                <w:spacing w:val="8"/>
                <w:sz w:val="24"/>
              </w:rPr>
              <w:t xml:space="preserve"> </w:t>
            </w:r>
            <w:r>
              <w:rPr>
                <w:b/>
                <w:color w:val="FFFFFF"/>
                <w:sz w:val="24"/>
              </w:rPr>
              <w:t>coordinador</w:t>
            </w:r>
            <w:r>
              <w:rPr>
                <w:b/>
                <w:color w:val="FFFFFF"/>
                <w:spacing w:val="9"/>
                <w:sz w:val="24"/>
              </w:rPr>
              <w:t xml:space="preserve"> </w:t>
            </w:r>
            <w:r>
              <w:rPr>
                <w:b/>
                <w:color w:val="FFFFFF"/>
                <w:sz w:val="24"/>
              </w:rPr>
              <w:t>de</w:t>
            </w:r>
            <w:r>
              <w:rPr>
                <w:b/>
                <w:color w:val="FFFFFF"/>
                <w:spacing w:val="8"/>
                <w:sz w:val="24"/>
              </w:rPr>
              <w:t xml:space="preserve"> </w:t>
            </w:r>
            <w:r>
              <w:rPr>
                <w:b/>
                <w:color w:val="FFFFFF"/>
                <w:sz w:val="24"/>
              </w:rPr>
              <w:t>la</w:t>
            </w:r>
            <w:r>
              <w:rPr>
                <w:b/>
                <w:color w:val="FFFFFF"/>
                <w:spacing w:val="8"/>
                <w:sz w:val="24"/>
              </w:rPr>
              <w:t xml:space="preserve"> </w:t>
            </w:r>
            <w:r>
              <w:rPr>
                <w:b/>
                <w:color w:val="FFFFFF"/>
                <w:spacing w:val="-2"/>
                <w:sz w:val="24"/>
              </w:rPr>
              <w:t>asignatura)</w:t>
            </w:r>
          </w:p>
        </w:tc>
      </w:tr>
      <w:tr w:rsidR="003F168A" w14:paraId="31FA9C64" w14:textId="77777777" w:rsidTr="008110F1">
        <w:trPr>
          <w:trHeight w:val="438"/>
        </w:trPr>
        <w:tc>
          <w:tcPr>
            <w:tcW w:w="4535" w:type="dxa"/>
            <w:shd w:val="clear" w:color="auto" w:fill="9E9E9E"/>
          </w:tcPr>
          <w:p w14:paraId="07C37E44" w14:textId="77777777" w:rsidR="003F168A" w:rsidRDefault="003B0D83">
            <w:pPr>
              <w:pStyle w:val="TableParagraph"/>
              <w:spacing w:before="103"/>
              <w:ind w:left="168"/>
              <w:rPr>
                <w:b/>
                <w:sz w:val="20"/>
              </w:rPr>
            </w:pPr>
            <w:r>
              <w:rPr>
                <w:b/>
                <w:spacing w:val="-2"/>
                <w:sz w:val="20"/>
              </w:rPr>
              <w:t>Nombre:</w:t>
            </w:r>
          </w:p>
        </w:tc>
        <w:tc>
          <w:tcPr>
            <w:tcW w:w="3276" w:type="dxa"/>
            <w:shd w:val="clear" w:color="auto" w:fill="9E9E9E"/>
          </w:tcPr>
          <w:p w14:paraId="71CF9A24" w14:textId="77777777" w:rsidR="003F168A" w:rsidRDefault="003B0D83">
            <w:pPr>
              <w:pStyle w:val="TableParagraph"/>
              <w:spacing w:before="103"/>
              <w:ind w:left="168"/>
              <w:rPr>
                <w:b/>
                <w:sz w:val="20"/>
              </w:rPr>
            </w:pPr>
            <w:r>
              <w:rPr>
                <w:b/>
                <w:w w:val="105"/>
                <w:sz w:val="20"/>
              </w:rPr>
              <w:t>E-</w:t>
            </w:r>
            <w:r>
              <w:rPr>
                <w:b/>
                <w:spacing w:val="-2"/>
                <w:w w:val="105"/>
                <w:sz w:val="20"/>
              </w:rPr>
              <w:t>mail:</w:t>
            </w:r>
          </w:p>
        </w:tc>
        <w:tc>
          <w:tcPr>
            <w:tcW w:w="2392" w:type="dxa"/>
            <w:shd w:val="clear" w:color="auto" w:fill="9E9E9E"/>
          </w:tcPr>
          <w:p w14:paraId="4459540F" w14:textId="77777777" w:rsidR="003F168A" w:rsidRDefault="003B0D83">
            <w:pPr>
              <w:pStyle w:val="TableParagraph"/>
              <w:spacing w:before="103"/>
              <w:ind w:left="169"/>
              <w:rPr>
                <w:b/>
                <w:sz w:val="20"/>
              </w:rPr>
            </w:pPr>
            <w:r>
              <w:rPr>
                <w:b/>
                <w:spacing w:val="-2"/>
                <w:w w:val="105"/>
                <w:sz w:val="20"/>
              </w:rPr>
              <w:t>Teléfono:</w:t>
            </w:r>
          </w:p>
        </w:tc>
      </w:tr>
      <w:tr w:rsidR="003F168A" w14:paraId="31F0458E" w14:textId="77777777" w:rsidTr="008110F1">
        <w:trPr>
          <w:trHeight w:val="438"/>
        </w:trPr>
        <w:tc>
          <w:tcPr>
            <w:tcW w:w="4535" w:type="dxa"/>
          </w:tcPr>
          <w:p w14:paraId="764E731B" w14:textId="77777777" w:rsidR="003F168A" w:rsidRPr="00C03D38" w:rsidRDefault="008110F1">
            <w:pPr>
              <w:pStyle w:val="TableParagraph"/>
              <w:rPr>
                <w:rFonts w:ascii="Times New Roman" w:hAnsi="Times New Roman" w:cs="Times New Roman"/>
                <w:sz w:val="20"/>
                <w:szCs w:val="20"/>
              </w:rPr>
            </w:pPr>
            <w:r w:rsidRPr="00C03D38">
              <w:rPr>
                <w:rFonts w:ascii="Times New Roman" w:hAnsi="Times New Roman" w:cs="Times New Roman"/>
                <w:sz w:val="20"/>
                <w:szCs w:val="20"/>
              </w:rPr>
              <w:t>Inés Garbayo</w:t>
            </w:r>
          </w:p>
        </w:tc>
        <w:tc>
          <w:tcPr>
            <w:tcW w:w="3276" w:type="dxa"/>
          </w:tcPr>
          <w:p w14:paraId="3AA2B74A" w14:textId="77777777" w:rsidR="003F168A" w:rsidRPr="00C03D38" w:rsidRDefault="00542ECF">
            <w:pPr>
              <w:pStyle w:val="TableParagraph"/>
              <w:rPr>
                <w:rFonts w:ascii="Times New Roman" w:hAnsi="Times New Roman" w:cs="Times New Roman"/>
                <w:sz w:val="20"/>
                <w:szCs w:val="20"/>
              </w:rPr>
            </w:pPr>
            <w:hyperlink r:id="rId9" w:history="1">
              <w:r w:rsidR="008110F1" w:rsidRPr="00C03D38">
                <w:rPr>
                  <w:rStyle w:val="Hipervnculo"/>
                  <w:rFonts w:ascii="Times New Roman" w:hAnsi="Times New Roman" w:cs="Times New Roman"/>
                  <w:sz w:val="20"/>
                  <w:szCs w:val="20"/>
                </w:rPr>
                <w:t>garbayo@uhu.es</w:t>
              </w:r>
            </w:hyperlink>
          </w:p>
        </w:tc>
        <w:tc>
          <w:tcPr>
            <w:tcW w:w="2392" w:type="dxa"/>
          </w:tcPr>
          <w:p w14:paraId="0F5E5BB1" w14:textId="77777777" w:rsidR="003F168A" w:rsidRPr="00C03D38" w:rsidRDefault="009C4646" w:rsidP="009C4646">
            <w:pPr>
              <w:pStyle w:val="TableParagraph"/>
              <w:rPr>
                <w:rFonts w:ascii="Times New Roman" w:hAnsi="Times New Roman" w:cs="Times New Roman"/>
                <w:sz w:val="20"/>
                <w:szCs w:val="20"/>
              </w:rPr>
            </w:pPr>
            <w:r w:rsidRPr="00C03D38">
              <w:rPr>
                <w:rFonts w:ascii="Times New Roman" w:hAnsi="Times New Roman" w:cs="Times New Roman"/>
                <w:sz w:val="20"/>
                <w:szCs w:val="20"/>
              </w:rPr>
              <w:t>959219953 / 89953</w:t>
            </w:r>
          </w:p>
        </w:tc>
      </w:tr>
      <w:tr w:rsidR="008110F1" w14:paraId="1A239D4C" w14:textId="77777777" w:rsidTr="008110F1">
        <w:trPr>
          <w:trHeight w:val="438"/>
        </w:trPr>
        <w:tc>
          <w:tcPr>
            <w:tcW w:w="4535" w:type="dxa"/>
          </w:tcPr>
          <w:p w14:paraId="69A93186" w14:textId="77777777" w:rsidR="008110F1" w:rsidRPr="00C03D38" w:rsidRDefault="008110F1">
            <w:pPr>
              <w:pStyle w:val="TableParagraph"/>
              <w:rPr>
                <w:rFonts w:ascii="Times New Roman" w:hAnsi="Times New Roman" w:cs="Times New Roman"/>
                <w:sz w:val="20"/>
                <w:szCs w:val="20"/>
              </w:rPr>
            </w:pPr>
            <w:r w:rsidRPr="00C03D38">
              <w:rPr>
                <w:rFonts w:ascii="Times New Roman" w:hAnsi="Times New Roman" w:cs="Times New Roman"/>
                <w:sz w:val="20"/>
                <w:szCs w:val="20"/>
              </w:rPr>
              <w:t>Rosa León</w:t>
            </w:r>
          </w:p>
        </w:tc>
        <w:tc>
          <w:tcPr>
            <w:tcW w:w="3276" w:type="dxa"/>
          </w:tcPr>
          <w:p w14:paraId="1ADDD2D3" w14:textId="77777777" w:rsidR="008110F1" w:rsidRPr="00C03D38" w:rsidRDefault="00542ECF">
            <w:pPr>
              <w:pStyle w:val="TableParagraph"/>
              <w:rPr>
                <w:rFonts w:ascii="Times New Roman" w:hAnsi="Times New Roman" w:cs="Times New Roman"/>
                <w:sz w:val="20"/>
                <w:szCs w:val="20"/>
              </w:rPr>
            </w:pPr>
            <w:hyperlink r:id="rId10" w:history="1">
              <w:r w:rsidR="008110F1" w:rsidRPr="00C03D38">
                <w:rPr>
                  <w:rStyle w:val="Hipervnculo"/>
                  <w:rFonts w:ascii="Times New Roman" w:hAnsi="Times New Roman" w:cs="Times New Roman"/>
                  <w:sz w:val="20"/>
                  <w:szCs w:val="20"/>
                </w:rPr>
                <w:t>rleon@uhu.es</w:t>
              </w:r>
            </w:hyperlink>
          </w:p>
        </w:tc>
        <w:tc>
          <w:tcPr>
            <w:tcW w:w="2392" w:type="dxa"/>
          </w:tcPr>
          <w:p w14:paraId="4AEDA6C4" w14:textId="77777777" w:rsidR="008110F1" w:rsidRPr="00C03D38" w:rsidRDefault="008110F1" w:rsidP="008110F1">
            <w:pPr>
              <w:pStyle w:val="TableParagraph"/>
              <w:rPr>
                <w:rFonts w:ascii="Times New Roman" w:hAnsi="Times New Roman" w:cs="Times New Roman"/>
                <w:sz w:val="20"/>
                <w:szCs w:val="20"/>
              </w:rPr>
            </w:pPr>
            <w:r w:rsidRPr="00C03D38">
              <w:rPr>
                <w:rFonts w:ascii="Times New Roman" w:hAnsi="Times New Roman" w:cs="Times New Roman"/>
                <w:sz w:val="20"/>
                <w:szCs w:val="20"/>
              </w:rPr>
              <w:t>959219951 / 89951</w:t>
            </w:r>
          </w:p>
        </w:tc>
      </w:tr>
      <w:tr w:rsidR="003F168A" w14:paraId="3A8C8D46" w14:textId="77777777" w:rsidTr="008110F1">
        <w:trPr>
          <w:trHeight w:val="438"/>
        </w:trPr>
        <w:tc>
          <w:tcPr>
            <w:tcW w:w="4535" w:type="dxa"/>
          </w:tcPr>
          <w:p w14:paraId="63563C42" w14:textId="77777777" w:rsidR="003F168A" w:rsidRPr="00C03D38" w:rsidRDefault="008110F1">
            <w:pPr>
              <w:pStyle w:val="TableParagraph"/>
              <w:rPr>
                <w:rFonts w:ascii="Times New Roman" w:hAnsi="Times New Roman" w:cs="Times New Roman"/>
                <w:sz w:val="20"/>
                <w:szCs w:val="20"/>
              </w:rPr>
            </w:pPr>
            <w:r w:rsidRPr="00C03D38">
              <w:rPr>
                <w:rFonts w:ascii="Times New Roman" w:hAnsi="Times New Roman" w:cs="Times New Roman"/>
                <w:sz w:val="20"/>
                <w:szCs w:val="20"/>
              </w:rPr>
              <w:t xml:space="preserve">Javier </w:t>
            </w:r>
            <w:proofErr w:type="spellStart"/>
            <w:r w:rsidRPr="00C03D38">
              <w:rPr>
                <w:rFonts w:ascii="Times New Roman" w:hAnsi="Times New Roman" w:cs="Times New Roman"/>
                <w:sz w:val="20"/>
                <w:szCs w:val="20"/>
              </w:rPr>
              <w:t>Vigara</w:t>
            </w:r>
            <w:proofErr w:type="spellEnd"/>
          </w:p>
        </w:tc>
        <w:tc>
          <w:tcPr>
            <w:tcW w:w="3276" w:type="dxa"/>
          </w:tcPr>
          <w:p w14:paraId="7E528D09" w14:textId="77777777" w:rsidR="008110F1" w:rsidRPr="00C03D38" w:rsidRDefault="00542ECF" w:rsidP="008110F1">
            <w:pPr>
              <w:widowControl/>
              <w:adjustRightInd w:val="0"/>
              <w:rPr>
                <w:rFonts w:ascii="Times New Roman" w:hAnsi="Times New Roman" w:cs="Times New Roman"/>
                <w:sz w:val="20"/>
                <w:szCs w:val="20"/>
              </w:rPr>
            </w:pPr>
            <w:hyperlink r:id="rId11" w:history="1">
              <w:r w:rsidR="008110F1" w:rsidRPr="00C03D38">
                <w:rPr>
                  <w:rStyle w:val="Hipervnculo"/>
                  <w:rFonts w:ascii="Times New Roman" w:hAnsi="Times New Roman" w:cs="Times New Roman"/>
                  <w:sz w:val="20"/>
                  <w:szCs w:val="20"/>
                </w:rPr>
                <w:t>vigara@uhu.es</w:t>
              </w:r>
            </w:hyperlink>
          </w:p>
          <w:p w14:paraId="3FF98309" w14:textId="77777777" w:rsidR="003F168A" w:rsidRPr="00C03D38" w:rsidRDefault="003F168A">
            <w:pPr>
              <w:pStyle w:val="TableParagraph"/>
              <w:rPr>
                <w:rFonts w:ascii="Times New Roman" w:hAnsi="Times New Roman" w:cs="Times New Roman"/>
                <w:sz w:val="20"/>
                <w:szCs w:val="20"/>
              </w:rPr>
            </w:pPr>
          </w:p>
        </w:tc>
        <w:tc>
          <w:tcPr>
            <w:tcW w:w="2392" w:type="dxa"/>
          </w:tcPr>
          <w:p w14:paraId="6224D858" w14:textId="77777777" w:rsidR="003F168A" w:rsidRPr="00C03D38" w:rsidRDefault="009C4646" w:rsidP="009C4646">
            <w:pPr>
              <w:pStyle w:val="TableParagraph"/>
              <w:rPr>
                <w:rFonts w:ascii="Times New Roman" w:hAnsi="Times New Roman" w:cs="Times New Roman"/>
                <w:sz w:val="20"/>
                <w:szCs w:val="20"/>
              </w:rPr>
            </w:pPr>
            <w:r w:rsidRPr="00C03D38">
              <w:rPr>
                <w:rFonts w:ascii="Times New Roman" w:hAnsi="Times New Roman" w:cs="Times New Roman"/>
                <w:sz w:val="20"/>
                <w:szCs w:val="20"/>
              </w:rPr>
              <w:t>959219949 / 89949</w:t>
            </w:r>
          </w:p>
        </w:tc>
      </w:tr>
      <w:tr w:rsidR="003F168A" w14:paraId="74C54926" w14:textId="77777777" w:rsidTr="008110F1">
        <w:trPr>
          <w:trHeight w:val="438"/>
        </w:trPr>
        <w:tc>
          <w:tcPr>
            <w:tcW w:w="4535" w:type="dxa"/>
          </w:tcPr>
          <w:p w14:paraId="3D148016" w14:textId="77777777" w:rsidR="003F168A" w:rsidRPr="008110F1" w:rsidRDefault="003F168A">
            <w:pPr>
              <w:pStyle w:val="TableParagraph"/>
              <w:rPr>
                <w:rFonts w:asciiTheme="minorHAnsi" w:hAnsiTheme="minorHAnsi"/>
              </w:rPr>
            </w:pPr>
          </w:p>
        </w:tc>
        <w:tc>
          <w:tcPr>
            <w:tcW w:w="3276" w:type="dxa"/>
          </w:tcPr>
          <w:p w14:paraId="568294AC" w14:textId="77777777" w:rsidR="003F168A" w:rsidRPr="008110F1" w:rsidRDefault="003F168A">
            <w:pPr>
              <w:pStyle w:val="TableParagraph"/>
              <w:rPr>
                <w:rFonts w:asciiTheme="minorHAnsi" w:hAnsiTheme="minorHAnsi"/>
              </w:rPr>
            </w:pPr>
          </w:p>
        </w:tc>
        <w:tc>
          <w:tcPr>
            <w:tcW w:w="2392" w:type="dxa"/>
          </w:tcPr>
          <w:p w14:paraId="6A8E6BAA" w14:textId="77777777" w:rsidR="003F168A" w:rsidRPr="008110F1" w:rsidRDefault="003F168A" w:rsidP="009C4646">
            <w:pPr>
              <w:pStyle w:val="TableParagraph"/>
              <w:rPr>
                <w:rFonts w:asciiTheme="minorHAnsi" w:hAnsiTheme="minorHAnsi"/>
              </w:rPr>
            </w:pPr>
          </w:p>
        </w:tc>
      </w:tr>
      <w:tr w:rsidR="003F168A" w14:paraId="00F5BD2C" w14:textId="77777777">
        <w:trPr>
          <w:trHeight w:val="438"/>
        </w:trPr>
        <w:tc>
          <w:tcPr>
            <w:tcW w:w="10203" w:type="dxa"/>
            <w:gridSpan w:val="3"/>
            <w:shd w:val="clear" w:color="auto" w:fill="9E9E9E"/>
          </w:tcPr>
          <w:p w14:paraId="4F942253" w14:textId="77777777" w:rsidR="003F168A" w:rsidRPr="008110F1" w:rsidRDefault="003B0D83">
            <w:pPr>
              <w:pStyle w:val="TableParagraph"/>
              <w:spacing w:before="103"/>
              <w:ind w:left="54"/>
              <w:rPr>
                <w:rFonts w:asciiTheme="minorHAnsi" w:hAnsiTheme="minorHAnsi"/>
                <w:b/>
              </w:rPr>
            </w:pPr>
            <w:r w:rsidRPr="008110F1">
              <w:rPr>
                <w:rFonts w:asciiTheme="minorHAnsi" w:hAnsiTheme="minorHAnsi"/>
                <w:b/>
                <w:w w:val="110"/>
              </w:rPr>
              <w:t>Datos</w:t>
            </w:r>
            <w:r w:rsidRPr="008110F1">
              <w:rPr>
                <w:rFonts w:asciiTheme="minorHAnsi" w:hAnsiTheme="minorHAnsi"/>
                <w:b/>
                <w:spacing w:val="-14"/>
                <w:w w:val="110"/>
              </w:rPr>
              <w:t xml:space="preserve"> </w:t>
            </w:r>
            <w:r w:rsidRPr="008110F1">
              <w:rPr>
                <w:rFonts w:asciiTheme="minorHAnsi" w:hAnsiTheme="minorHAnsi"/>
                <w:b/>
                <w:w w:val="110"/>
              </w:rPr>
              <w:t>adicionales</w:t>
            </w:r>
            <w:r w:rsidRPr="008110F1">
              <w:rPr>
                <w:rFonts w:asciiTheme="minorHAnsi" w:hAnsiTheme="minorHAnsi"/>
                <w:b/>
                <w:spacing w:val="-14"/>
                <w:w w:val="110"/>
              </w:rPr>
              <w:t xml:space="preserve"> </w:t>
            </w:r>
            <w:r w:rsidRPr="008110F1">
              <w:rPr>
                <w:rFonts w:asciiTheme="minorHAnsi" w:hAnsiTheme="minorHAnsi"/>
                <w:b/>
                <w:w w:val="110"/>
              </w:rPr>
              <w:t>del</w:t>
            </w:r>
            <w:r w:rsidRPr="008110F1">
              <w:rPr>
                <w:rFonts w:asciiTheme="minorHAnsi" w:hAnsiTheme="minorHAnsi"/>
                <w:b/>
                <w:spacing w:val="-14"/>
                <w:w w:val="110"/>
              </w:rPr>
              <w:t xml:space="preserve"> </w:t>
            </w:r>
            <w:r w:rsidRPr="008110F1">
              <w:rPr>
                <w:rFonts w:asciiTheme="minorHAnsi" w:hAnsiTheme="minorHAnsi"/>
                <w:b/>
                <w:w w:val="110"/>
              </w:rPr>
              <w:t>profesorado</w:t>
            </w:r>
            <w:r w:rsidRPr="008110F1">
              <w:rPr>
                <w:rFonts w:asciiTheme="minorHAnsi" w:hAnsiTheme="minorHAnsi"/>
                <w:b/>
                <w:spacing w:val="-14"/>
                <w:w w:val="110"/>
              </w:rPr>
              <w:t xml:space="preserve"> </w:t>
            </w:r>
            <w:r w:rsidRPr="008110F1">
              <w:rPr>
                <w:rFonts w:asciiTheme="minorHAnsi" w:hAnsiTheme="minorHAnsi"/>
                <w:b/>
                <w:w w:val="110"/>
              </w:rPr>
              <w:t>(Tutorías,</w:t>
            </w:r>
            <w:r w:rsidRPr="008110F1">
              <w:rPr>
                <w:rFonts w:asciiTheme="minorHAnsi" w:hAnsiTheme="minorHAnsi"/>
                <w:b/>
                <w:spacing w:val="-15"/>
                <w:w w:val="110"/>
              </w:rPr>
              <w:t xml:space="preserve"> </w:t>
            </w:r>
            <w:r w:rsidRPr="008110F1">
              <w:rPr>
                <w:rFonts w:asciiTheme="minorHAnsi" w:hAnsiTheme="minorHAnsi"/>
                <w:b/>
                <w:w w:val="110"/>
              </w:rPr>
              <w:t>Horarios,</w:t>
            </w:r>
            <w:r w:rsidRPr="008110F1">
              <w:rPr>
                <w:rFonts w:asciiTheme="minorHAnsi" w:hAnsiTheme="minorHAnsi"/>
                <w:b/>
                <w:spacing w:val="-14"/>
                <w:w w:val="110"/>
              </w:rPr>
              <w:t xml:space="preserve"> </w:t>
            </w:r>
            <w:r w:rsidRPr="008110F1">
              <w:rPr>
                <w:rFonts w:asciiTheme="minorHAnsi" w:hAnsiTheme="minorHAnsi"/>
                <w:b/>
                <w:w w:val="110"/>
              </w:rPr>
              <w:t>Despachos,</w:t>
            </w:r>
            <w:r w:rsidRPr="008110F1">
              <w:rPr>
                <w:rFonts w:asciiTheme="minorHAnsi" w:hAnsiTheme="minorHAnsi"/>
                <w:b/>
                <w:spacing w:val="-14"/>
                <w:w w:val="110"/>
              </w:rPr>
              <w:t xml:space="preserve"> </w:t>
            </w:r>
            <w:r w:rsidRPr="008110F1">
              <w:rPr>
                <w:rFonts w:asciiTheme="minorHAnsi" w:hAnsiTheme="minorHAnsi"/>
                <w:b/>
                <w:w w:val="110"/>
              </w:rPr>
              <w:t>etc...</w:t>
            </w:r>
            <w:r w:rsidRPr="008110F1">
              <w:rPr>
                <w:rFonts w:asciiTheme="minorHAnsi" w:hAnsiTheme="minorHAnsi"/>
                <w:b/>
                <w:spacing w:val="-14"/>
                <w:w w:val="110"/>
              </w:rPr>
              <w:t xml:space="preserve"> </w:t>
            </w:r>
            <w:r w:rsidRPr="008110F1">
              <w:rPr>
                <w:rFonts w:asciiTheme="minorHAnsi" w:hAnsiTheme="minorHAnsi"/>
                <w:b/>
                <w:spacing w:val="-10"/>
                <w:w w:val="110"/>
              </w:rPr>
              <w:t>)</w:t>
            </w:r>
          </w:p>
        </w:tc>
      </w:tr>
      <w:tr w:rsidR="003F168A" w14:paraId="3C8B8355" w14:textId="77777777" w:rsidTr="00AB274B">
        <w:trPr>
          <w:trHeight w:val="2120"/>
        </w:trPr>
        <w:tc>
          <w:tcPr>
            <w:tcW w:w="10203" w:type="dxa"/>
            <w:gridSpan w:val="3"/>
          </w:tcPr>
          <w:p w14:paraId="6E66ED7D" w14:textId="77777777" w:rsidR="003F168A" w:rsidRDefault="003F168A">
            <w:pPr>
              <w:pStyle w:val="TableParagraph"/>
              <w:rPr>
                <w:rFonts w:ascii="Times New Roman"/>
                <w:sz w:val="20"/>
              </w:rPr>
            </w:pPr>
          </w:p>
          <w:p w14:paraId="7DB1D090" w14:textId="77777777" w:rsidR="008110F1" w:rsidRPr="00C03D38" w:rsidRDefault="008110F1" w:rsidP="008110F1">
            <w:pPr>
              <w:widowControl/>
              <w:adjustRightInd w:val="0"/>
              <w:rPr>
                <w:rStyle w:val="Hipervnculo"/>
                <w:rFonts w:ascii="Times New Roman" w:hAnsi="Times New Roman" w:cs="Times New Roman"/>
                <w:sz w:val="20"/>
                <w:szCs w:val="20"/>
              </w:rPr>
            </w:pPr>
            <w:r w:rsidRPr="00C03D38">
              <w:rPr>
                <w:rFonts w:ascii="Times New Roman" w:hAnsi="Times New Roman" w:cs="Times New Roman"/>
                <w:sz w:val="20"/>
                <w:szCs w:val="20"/>
              </w:rPr>
              <w:t>Ros</w:t>
            </w:r>
            <w:r w:rsidR="00262764" w:rsidRPr="00C03D38">
              <w:rPr>
                <w:rFonts w:ascii="Times New Roman" w:hAnsi="Times New Roman" w:cs="Times New Roman"/>
                <w:sz w:val="20"/>
                <w:szCs w:val="20"/>
              </w:rPr>
              <w:t>a León</w:t>
            </w:r>
            <w:proofErr w:type="gramStart"/>
            <w:r w:rsidR="00262764" w:rsidRPr="00C03D38">
              <w:rPr>
                <w:rFonts w:ascii="Times New Roman" w:hAnsi="Times New Roman" w:cs="Times New Roman"/>
                <w:sz w:val="20"/>
                <w:szCs w:val="20"/>
              </w:rPr>
              <w:t>…….</w:t>
            </w:r>
            <w:proofErr w:type="gramEnd"/>
            <w:r w:rsidR="00262764" w:rsidRPr="00C03D38">
              <w:rPr>
                <w:rFonts w:ascii="Times New Roman" w:hAnsi="Times New Roman" w:cs="Times New Roman"/>
                <w:sz w:val="20"/>
                <w:szCs w:val="20"/>
              </w:rPr>
              <w:t>Despacho EX P4-N5-13</w:t>
            </w:r>
            <w:r w:rsidR="00262764" w:rsidRPr="00C03D38">
              <w:rPr>
                <w:rStyle w:val="Hipervnculo"/>
                <w:rFonts w:ascii="Times New Roman" w:hAnsi="Times New Roman" w:cs="Times New Roman"/>
                <w:sz w:val="20"/>
                <w:szCs w:val="20"/>
              </w:rPr>
              <w:t xml:space="preserve"> </w:t>
            </w:r>
          </w:p>
          <w:p w14:paraId="299B2F4E" w14:textId="77777777" w:rsidR="009C4646" w:rsidRPr="00C03D38" w:rsidRDefault="00822B88" w:rsidP="008110F1">
            <w:pPr>
              <w:widowControl/>
              <w:adjustRightInd w:val="0"/>
              <w:rPr>
                <w:rStyle w:val="Hipervnculo"/>
                <w:rFonts w:ascii="Times New Roman" w:hAnsi="Times New Roman" w:cs="Times New Roman"/>
                <w:color w:val="auto"/>
                <w:sz w:val="20"/>
                <w:szCs w:val="20"/>
                <w:u w:val="none"/>
              </w:rPr>
            </w:pPr>
            <w:r w:rsidRPr="00C03D38">
              <w:rPr>
                <w:rFonts w:ascii="Times New Roman" w:hAnsi="Times New Roman" w:cs="Times New Roman"/>
                <w:sz w:val="20"/>
                <w:szCs w:val="20"/>
              </w:rPr>
              <w:t xml:space="preserve">TUTORIAS: </w:t>
            </w:r>
            <w:proofErr w:type="gramStart"/>
            <w:r w:rsidRPr="00C03D38">
              <w:rPr>
                <w:rFonts w:ascii="Times New Roman" w:hAnsi="Times New Roman" w:cs="Times New Roman"/>
                <w:sz w:val="20"/>
                <w:szCs w:val="20"/>
              </w:rPr>
              <w:t>Martes</w:t>
            </w:r>
            <w:proofErr w:type="gramEnd"/>
            <w:r w:rsidRPr="00C03D38">
              <w:rPr>
                <w:rFonts w:ascii="Times New Roman" w:hAnsi="Times New Roman" w:cs="Times New Roman"/>
                <w:sz w:val="20"/>
                <w:szCs w:val="20"/>
              </w:rPr>
              <w:t xml:space="preserve"> y Jueves de 12:00 a 14:00 h. Miércoles: 15:00 a 17:00 h</w:t>
            </w:r>
          </w:p>
          <w:p w14:paraId="41729B14" w14:textId="77777777" w:rsidR="009C4646" w:rsidRPr="00C03D38" w:rsidRDefault="009C4646" w:rsidP="008110F1">
            <w:pPr>
              <w:widowControl/>
              <w:adjustRightInd w:val="0"/>
              <w:rPr>
                <w:rFonts w:ascii="Times New Roman" w:hAnsi="Times New Roman" w:cs="Times New Roman"/>
                <w:sz w:val="20"/>
                <w:szCs w:val="20"/>
              </w:rPr>
            </w:pPr>
          </w:p>
          <w:p w14:paraId="64B41CA4" w14:textId="77777777" w:rsidR="008110F1" w:rsidRPr="00C03D38" w:rsidRDefault="008110F1" w:rsidP="008110F1">
            <w:pPr>
              <w:widowControl/>
              <w:adjustRightInd w:val="0"/>
              <w:rPr>
                <w:rStyle w:val="Hipervnculo"/>
                <w:rFonts w:ascii="Times New Roman" w:hAnsi="Times New Roman" w:cs="Times New Roman"/>
                <w:sz w:val="20"/>
                <w:szCs w:val="20"/>
              </w:rPr>
            </w:pPr>
            <w:r w:rsidRPr="00C03D38">
              <w:rPr>
                <w:rFonts w:ascii="Times New Roman" w:hAnsi="Times New Roman" w:cs="Times New Roman"/>
                <w:sz w:val="20"/>
                <w:szCs w:val="20"/>
              </w:rPr>
              <w:t>Jav</w:t>
            </w:r>
            <w:r w:rsidR="00262764" w:rsidRPr="00C03D38">
              <w:rPr>
                <w:rFonts w:ascii="Times New Roman" w:hAnsi="Times New Roman" w:cs="Times New Roman"/>
                <w:sz w:val="20"/>
                <w:szCs w:val="20"/>
              </w:rPr>
              <w:t xml:space="preserve">ier </w:t>
            </w:r>
            <w:proofErr w:type="spellStart"/>
            <w:proofErr w:type="gramStart"/>
            <w:r w:rsidR="00262764" w:rsidRPr="00C03D38">
              <w:rPr>
                <w:rFonts w:ascii="Times New Roman" w:hAnsi="Times New Roman" w:cs="Times New Roman"/>
                <w:sz w:val="20"/>
                <w:szCs w:val="20"/>
              </w:rPr>
              <w:t>Vigara</w:t>
            </w:r>
            <w:proofErr w:type="spellEnd"/>
            <w:r w:rsidR="00262764" w:rsidRPr="00C03D38">
              <w:rPr>
                <w:rFonts w:ascii="Times New Roman" w:hAnsi="Times New Roman" w:cs="Times New Roman"/>
                <w:sz w:val="20"/>
                <w:szCs w:val="20"/>
              </w:rPr>
              <w:t>….</w:t>
            </w:r>
            <w:proofErr w:type="gramEnd"/>
            <w:r w:rsidR="00262764" w:rsidRPr="00C03D38">
              <w:rPr>
                <w:rFonts w:ascii="Times New Roman" w:hAnsi="Times New Roman" w:cs="Times New Roman"/>
                <w:sz w:val="20"/>
                <w:szCs w:val="20"/>
              </w:rPr>
              <w:t>Despacho EX P4-N5-12</w:t>
            </w:r>
            <w:r w:rsidR="00262764" w:rsidRPr="00C03D38">
              <w:rPr>
                <w:rStyle w:val="Hipervnculo"/>
                <w:rFonts w:ascii="Times New Roman" w:hAnsi="Times New Roman" w:cs="Times New Roman"/>
                <w:sz w:val="20"/>
                <w:szCs w:val="20"/>
              </w:rPr>
              <w:t xml:space="preserve"> </w:t>
            </w:r>
          </w:p>
          <w:p w14:paraId="6CBB9944" w14:textId="77777777" w:rsidR="009C4646" w:rsidRPr="00C03D38" w:rsidRDefault="009C4646" w:rsidP="009C4646">
            <w:pPr>
              <w:widowControl/>
              <w:adjustRightInd w:val="0"/>
              <w:rPr>
                <w:rStyle w:val="Hipervnculo"/>
                <w:rFonts w:ascii="Times New Roman" w:hAnsi="Times New Roman" w:cs="Times New Roman"/>
                <w:color w:val="auto"/>
                <w:sz w:val="20"/>
                <w:szCs w:val="20"/>
                <w:u w:val="none"/>
              </w:rPr>
            </w:pPr>
            <w:r w:rsidRPr="00C03D38">
              <w:rPr>
                <w:rStyle w:val="Hipervnculo"/>
                <w:rFonts w:ascii="Times New Roman" w:hAnsi="Times New Roman" w:cs="Times New Roman"/>
                <w:color w:val="auto"/>
                <w:sz w:val="20"/>
                <w:szCs w:val="20"/>
                <w:u w:val="none"/>
              </w:rPr>
              <w:t>Tutorías:</w:t>
            </w:r>
            <w:r w:rsidR="00C01AAD" w:rsidRPr="00C03D38">
              <w:rPr>
                <w:rStyle w:val="Hipervnculo"/>
                <w:rFonts w:ascii="Times New Roman" w:hAnsi="Times New Roman" w:cs="Times New Roman"/>
                <w:color w:val="auto"/>
                <w:sz w:val="20"/>
                <w:szCs w:val="20"/>
                <w:u w:val="none"/>
              </w:rPr>
              <w:t xml:space="preserve"> </w:t>
            </w:r>
            <w:proofErr w:type="gramStart"/>
            <w:r w:rsidR="00C01AAD" w:rsidRPr="00C03D38">
              <w:rPr>
                <w:rFonts w:ascii="Times New Roman" w:hAnsi="Times New Roman" w:cs="Times New Roman"/>
                <w:color w:val="000000"/>
                <w:sz w:val="20"/>
                <w:szCs w:val="20"/>
                <w:shd w:val="clear" w:color="auto" w:fill="FFFFFF"/>
              </w:rPr>
              <w:t>L,M</w:t>
            </w:r>
            <w:proofErr w:type="gramEnd"/>
            <w:r w:rsidR="00C01AAD" w:rsidRPr="00C03D38">
              <w:rPr>
                <w:rFonts w:ascii="Times New Roman" w:hAnsi="Times New Roman" w:cs="Times New Roman"/>
                <w:color w:val="000000"/>
                <w:sz w:val="20"/>
                <w:szCs w:val="20"/>
                <w:shd w:val="clear" w:color="auto" w:fill="FFFFFF"/>
              </w:rPr>
              <w:t>,X,J de 13:00 a 14:00h y L de 16:00 a 18:00h</w:t>
            </w:r>
          </w:p>
          <w:p w14:paraId="73F3AFCC" w14:textId="77777777" w:rsidR="009C4646" w:rsidRPr="00C03D38" w:rsidRDefault="009C4646" w:rsidP="008110F1">
            <w:pPr>
              <w:widowControl/>
              <w:adjustRightInd w:val="0"/>
              <w:rPr>
                <w:rFonts w:ascii="Times New Roman" w:hAnsi="Times New Roman" w:cs="Times New Roman"/>
                <w:sz w:val="20"/>
                <w:szCs w:val="20"/>
              </w:rPr>
            </w:pPr>
          </w:p>
          <w:p w14:paraId="66AC2D1A" w14:textId="77777777" w:rsidR="008110F1" w:rsidRPr="00C03D38" w:rsidRDefault="008110F1" w:rsidP="008110F1">
            <w:pPr>
              <w:widowControl/>
              <w:adjustRightInd w:val="0"/>
              <w:rPr>
                <w:rStyle w:val="Hipervnculo"/>
                <w:rFonts w:ascii="Times New Roman" w:hAnsi="Times New Roman" w:cs="Times New Roman"/>
                <w:sz w:val="20"/>
                <w:szCs w:val="20"/>
              </w:rPr>
            </w:pPr>
            <w:r w:rsidRPr="00C03D38">
              <w:rPr>
                <w:rFonts w:ascii="Times New Roman" w:hAnsi="Times New Roman" w:cs="Times New Roman"/>
                <w:sz w:val="20"/>
                <w:szCs w:val="20"/>
              </w:rPr>
              <w:t xml:space="preserve">Inés </w:t>
            </w:r>
            <w:proofErr w:type="gramStart"/>
            <w:r w:rsidRPr="00C03D38">
              <w:rPr>
                <w:rFonts w:ascii="Times New Roman" w:hAnsi="Times New Roman" w:cs="Times New Roman"/>
                <w:sz w:val="20"/>
                <w:szCs w:val="20"/>
              </w:rPr>
              <w:t>Garbayo….</w:t>
            </w:r>
            <w:proofErr w:type="gramEnd"/>
            <w:r w:rsidRPr="00C03D38">
              <w:rPr>
                <w:rFonts w:ascii="Times New Roman" w:hAnsi="Times New Roman" w:cs="Times New Roman"/>
                <w:sz w:val="20"/>
                <w:szCs w:val="20"/>
              </w:rPr>
              <w:t>Despacho EX P4-N5-14</w:t>
            </w:r>
            <w:r w:rsidR="00262764" w:rsidRPr="00C03D38">
              <w:rPr>
                <w:rStyle w:val="Hipervnculo"/>
                <w:rFonts w:ascii="Times New Roman" w:hAnsi="Times New Roman" w:cs="Times New Roman"/>
                <w:sz w:val="20"/>
                <w:szCs w:val="20"/>
              </w:rPr>
              <w:t xml:space="preserve"> </w:t>
            </w:r>
          </w:p>
          <w:p w14:paraId="764B325B" w14:textId="77777777" w:rsidR="00BB3E1D" w:rsidRPr="00C03D38" w:rsidRDefault="009C4646" w:rsidP="00BB3E1D">
            <w:pPr>
              <w:widowControl/>
              <w:adjustRightInd w:val="0"/>
              <w:rPr>
                <w:rStyle w:val="Hipervnculo"/>
                <w:rFonts w:ascii="Times New Roman" w:hAnsi="Times New Roman" w:cs="Times New Roman"/>
                <w:sz w:val="20"/>
                <w:szCs w:val="20"/>
              </w:rPr>
            </w:pPr>
            <w:r w:rsidRPr="00C03D38">
              <w:rPr>
                <w:rStyle w:val="Hipervnculo"/>
                <w:rFonts w:ascii="Times New Roman" w:hAnsi="Times New Roman" w:cs="Times New Roman"/>
                <w:color w:val="auto"/>
                <w:sz w:val="20"/>
                <w:szCs w:val="20"/>
                <w:u w:val="none"/>
              </w:rPr>
              <w:t>Tutorías:</w:t>
            </w:r>
            <w:r w:rsidR="00BB3E1D" w:rsidRPr="00C03D38">
              <w:rPr>
                <w:rStyle w:val="Hipervnculo"/>
                <w:rFonts w:ascii="Times New Roman" w:hAnsi="Times New Roman" w:cs="Times New Roman"/>
                <w:color w:val="auto"/>
                <w:sz w:val="20"/>
                <w:szCs w:val="20"/>
                <w:u w:val="none"/>
              </w:rPr>
              <w:t xml:space="preserve"> </w:t>
            </w:r>
            <w:r w:rsidR="00BB3E1D" w:rsidRPr="00C03D38">
              <w:rPr>
                <w:rStyle w:val="Hipervnculo"/>
                <w:rFonts w:ascii="Times New Roman" w:hAnsi="Times New Roman" w:cs="Times New Roman"/>
                <w:sz w:val="20"/>
                <w:szCs w:val="20"/>
              </w:rPr>
              <w:t xml:space="preserve">Tutorías: </w:t>
            </w:r>
            <w:proofErr w:type="gramStart"/>
            <w:r w:rsidR="00BB3E1D" w:rsidRPr="00C03D38">
              <w:rPr>
                <w:rStyle w:val="Hipervnculo"/>
                <w:rFonts w:ascii="Times New Roman" w:hAnsi="Times New Roman" w:cs="Times New Roman"/>
                <w:sz w:val="20"/>
                <w:szCs w:val="20"/>
              </w:rPr>
              <w:t>Martes</w:t>
            </w:r>
            <w:proofErr w:type="gramEnd"/>
            <w:r w:rsidR="00BB3E1D" w:rsidRPr="00C03D38">
              <w:rPr>
                <w:rStyle w:val="Hipervnculo"/>
                <w:rFonts w:ascii="Times New Roman" w:hAnsi="Times New Roman" w:cs="Times New Roman"/>
                <w:sz w:val="20"/>
                <w:szCs w:val="20"/>
              </w:rPr>
              <w:t xml:space="preserve"> y Miércoles de 12-14h y de 16-18h</w:t>
            </w:r>
          </w:p>
          <w:p w14:paraId="3DD7CD30" w14:textId="77777777" w:rsidR="009C4646" w:rsidRPr="00822B88" w:rsidRDefault="009C4646" w:rsidP="008110F1">
            <w:pPr>
              <w:widowControl/>
              <w:adjustRightInd w:val="0"/>
              <w:rPr>
                <w:rFonts w:cstheme="minorHAnsi"/>
                <w:sz w:val="24"/>
                <w:szCs w:val="24"/>
              </w:rPr>
            </w:pPr>
          </w:p>
          <w:p w14:paraId="1AE7754B" w14:textId="77777777" w:rsidR="008110F1" w:rsidRDefault="008110F1" w:rsidP="008110F1">
            <w:pPr>
              <w:widowControl/>
              <w:adjustRightInd w:val="0"/>
              <w:rPr>
                <w:rFonts w:ascii="Times New Roman"/>
                <w:sz w:val="20"/>
              </w:rPr>
            </w:pPr>
          </w:p>
        </w:tc>
      </w:tr>
    </w:tbl>
    <w:p w14:paraId="4F3A197D" w14:textId="77777777" w:rsidR="003F168A" w:rsidRDefault="003F168A">
      <w:pPr>
        <w:rPr>
          <w:rFonts w:ascii="Times New Roman"/>
          <w:sz w:val="20"/>
        </w:rPr>
        <w:sectPr w:rsidR="003F168A">
          <w:pgSz w:w="11910" w:h="16840"/>
          <w:pgMar w:top="880" w:right="740" w:bottom="280" w:left="74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64479BDD" w14:textId="77777777">
        <w:trPr>
          <w:trHeight w:val="551"/>
        </w:trPr>
        <w:tc>
          <w:tcPr>
            <w:tcW w:w="10205" w:type="dxa"/>
            <w:shd w:val="clear" w:color="auto" w:fill="A8092D"/>
          </w:tcPr>
          <w:p w14:paraId="02F0A070" w14:textId="77777777" w:rsidR="003F168A" w:rsidRDefault="003B0D83">
            <w:pPr>
              <w:pStyle w:val="TableParagraph"/>
              <w:spacing w:before="137"/>
              <w:ind w:left="2617" w:right="2606"/>
              <w:jc w:val="center"/>
              <w:rPr>
                <w:b/>
                <w:sz w:val="24"/>
              </w:rPr>
            </w:pPr>
            <w:r>
              <w:rPr>
                <w:b/>
                <w:color w:val="FFFFFF"/>
                <w:w w:val="95"/>
                <w:sz w:val="24"/>
              </w:rPr>
              <w:lastRenderedPageBreak/>
              <w:t>DATOS</w:t>
            </w:r>
            <w:r>
              <w:rPr>
                <w:b/>
                <w:color w:val="FFFFFF"/>
                <w:spacing w:val="-1"/>
                <w:w w:val="95"/>
                <w:sz w:val="24"/>
              </w:rPr>
              <w:t xml:space="preserve"> </w:t>
            </w:r>
            <w:r>
              <w:rPr>
                <w:b/>
                <w:color w:val="FFFFFF"/>
                <w:w w:val="95"/>
                <w:sz w:val="24"/>
              </w:rPr>
              <w:t>ESPECÍFICOS</w:t>
            </w:r>
            <w:r>
              <w:rPr>
                <w:b/>
                <w:color w:val="FFFFFF"/>
                <w:spacing w:val="-3"/>
                <w:sz w:val="24"/>
              </w:rPr>
              <w:t xml:space="preserve"> </w:t>
            </w:r>
            <w:r>
              <w:rPr>
                <w:b/>
                <w:color w:val="FFFFFF"/>
                <w:w w:val="95"/>
                <w:sz w:val="24"/>
              </w:rPr>
              <w:t>DE</w:t>
            </w:r>
            <w:r>
              <w:rPr>
                <w:b/>
                <w:color w:val="FFFFFF"/>
                <w:spacing w:val="-4"/>
                <w:sz w:val="24"/>
              </w:rPr>
              <w:t xml:space="preserve"> </w:t>
            </w:r>
            <w:r>
              <w:rPr>
                <w:b/>
                <w:color w:val="FFFFFF"/>
                <w:w w:val="95"/>
                <w:sz w:val="24"/>
              </w:rPr>
              <w:t>LA</w:t>
            </w:r>
            <w:r>
              <w:rPr>
                <w:b/>
                <w:color w:val="FFFFFF"/>
                <w:spacing w:val="-3"/>
                <w:sz w:val="24"/>
              </w:rPr>
              <w:t xml:space="preserve"> </w:t>
            </w:r>
            <w:r>
              <w:rPr>
                <w:b/>
                <w:color w:val="FFFFFF"/>
                <w:spacing w:val="-2"/>
                <w:w w:val="95"/>
                <w:sz w:val="24"/>
              </w:rPr>
              <w:t>ASIGNATURA</w:t>
            </w:r>
          </w:p>
        </w:tc>
      </w:tr>
      <w:tr w:rsidR="003F168A" w14:paraId="0C959B4B" w14:textId="77777777">
        <w:trPr>
          <w:trHeight w:val="438"/>
        </w:trPr>
        <w:tc>
          <w:tcPr>
            <w:tcW w:w="10205" w:type="dxa"/>
            <w:shd w:val="clear" w:color="auto" w:fill="9E9E9E"/>
          </w:tcPr>
          <w:p w14:paraId="2A334973" w14:textId="77777777" w:rsidR="003F168A" w:rsidRDefault="003B0D83">
            <w:pPr>
              <w:pStyle w:val="TableParagraph"/>
              <w:spacing w:before="103"/>
              <w:ind w:left="168"/>
              <w:rPr>
                <w:b/>
                <w:sz w:val="20"/>
              </w:rPr>
            </w:pPr>
            <w:r>
              <w:rPr>
                <w:b/>
                <w:w w:val="110"/>
                <w:sz w:val="20"/>
              </w:rPr>
              <w:t>1.</w:t>
            </w:r>
            <w:r>
              <w:rPr>
                <w:b/>
                <w:spacing w:val="-10"/>
                <w:w w:val="110"/>
                <w:sz w:val="20"/>
              </w:rPr>
              <w:t xml:space="preserve"> </w:t>
            </w:r>
            <w:r>
              <w:rPr>
                <w:b/>
                <w:w w:val="110"/>
                <w:sz w:val="20"/>
              </w:rPr>
              <w:t>Descripción</w:t>
            </w:r>
            <w:r>
              <w:rPr>
                <w:b/>
                <w:spacing w:val="-9"/>
                <w:w w:val="110"/>
                <w:sz w:val="20"/>
              </w:rPr>
              <w:t xml:space="preserve"> </w:t>
            </w:r>
            <w:r>
              <w:rPr>
                <w:b/>
                <w:w w:val="110"/>
                <w:sz w:val="20"/>
              </w:rPr>
              <w:t>de</w:t>
            </w:r>
            <w:r>
              <w:rPr>
                <w:b/>
                <w:spacing w:val="-10"/>
                <w:w w:val="110"/>
                <w:sz w:val="20"/>
              </w:rPr>
              <w:t xml:space="preserve"> </w:t>
            </w:r>
            <w:r>
              <w:rPr>
                <w:b/>
                <w:spacing w:val="-2"/>
                <w:w w:val="110"/>
                <w:sz w:val="20"/>
              </w:rPr>
              <w:t>Contenidos:</w:t>
            </w:r>
          </w:p>
        </w:tc>
      </w:tr>
      <w:tr w:rsidR="003F168A" w14:paraId="7CCD51F1" w14:textId="77777777">
        <w:trPr>
          <w:trHeight w:val="438"/>
        </w:trPr>
        <w:tc>
          <w:tcPr>
            <w:tcW w:w="10205" w:type="dxa"/>
            <w:shd w:val="clear" w:color="auto" w:fill="C6B8BB"/>
          </w:tcPr>
          <w:p w14:paraId="62734FE8" w14:textId="77777777" w:rsidR="003F168A" w:rsidRDefault="003B0D83">
            <w:pPr>
              <w:pStyle w:val="TableParagraph"/>
              <w:spacing w:before="103"/>
              <w:ind w:left="168"/>
              <w:rPr>
                <w:sz w:val="20"/>
              </w:rPr>
            </w:pPr>
            <w:r>
              <w:rPr>
                <w:w w:val="110"/>
                <w:sz w:val="20"/>
              </w:rPr>
              <w:t>1.1</w:t>
            </w:r>
            <w:r>
              <w:rPr>
                <w:spacing w:val="-2"/>
                <w:w w:val="110"/>
                <w:sz w:val="20"/>
              </w:rPr>
              <w:t xml:space="preserve"> </w:t>
            </w:r>
            <w:r>
              <w:rPr>
                <w:w w:val="110"/>
                <w:sz w:val="20"/>
              </w:rPr>
              <w:t>Breve</w:t>
            </w:r>
            <w:r>
              <w:rPr>
                <w:spacing w:val="-2"/>
                <w:w w:val="110"/>
                <w:sz w:val="20"/>
              </w:rPr>
              <w:t xml:space="preserve"> </w:t>
            </w:r>
            <w:r>
              <w:rPr>
                <w:w w:val="110"/>
                <w:sz w:val="20"/>
              </w:rPr>
              <w:t>descripción</w:t>
            </w:r>
            <w:r>
              <w:rPr>
                <w:spacing w:val="-1"/>
                <w:w w:val="110"/>
                <w:sz w:val="20"/>
              </w:rPr>
              <w:t xml:space="preserve"> </w:t>
            </w:r>
            <w:r>
              <w:rPr>
                <w:w w:val="110"/>
                <w:sz w:val="20"/>
              </w:rPr>
              <w:t>(en</w:t>
            </w:r>
            <w:r>
              <w:rPr>
                <w:spacing w:val="-2"/>
                <w:w w:val="110"/>
                <w:sz w:val="20"/>
              </w:rPr>
              <w:t xml:space="preserve"> Castellano):</w:t>
            </w:r>
          </w:p>
        </w:tc>
      </w:tr>
      <w:tr w:rsidR="003F168A" w14:paraId="0206CE41" w14:textId="77777777">
        <w:trPr>
          <w:trHeight w:val="2252"/>
        </w:trPr>
        <w:tc>
          <w:tcPr>
            <w:tcW w:w="10205" w:type="dxa"/>
          </w:tcPr>
          <w:p w14:paraId="6BCD8282" w14:textId="77777777" w:rsidR="009A0781" w:rsidRDefault="009A0781">
            <w:pPr>
              <w:pStyle w:val="TableParagraph"/>
              <w:rPr>
                <w:rFonts w:ascii="Times New Roman"/>
                <w:sz w:val="20"/>
              </w:rPr>
            </w:pPr>
          </w:p>
          <w:p w14:paraId="4614AE16" w14:textId="77777777" w:rsidR="00645A0E" w:rsidRPr="00C03D38" w:rsidRDefault="008110F1" w:rsidP="0081489C">
            <w:pPr>
              <w:widowControl/>
              <w:adjustRightInd w:val="0"/>
              <w:ind w:left="164" w:right="256"/>
              <w:jc w:val="both"/>
              <w:rPr>
                <w:rFonts w:ascii="Times New Roman" w:hAnsi="Times New Roman" w:cs="Times New Roman"/>
                <w:bCs/>
                <w:sz w:val="20"/>
                <w:szCs w:val="20"/>
              </w:rPr>
            </w:pPr>
            <w:r w:rsidRPr="00C03D38">
              <w:rPr>
                <w:rFonts w:ascii="Times New Roman" w:hAnsi="Times New Roman" w:cs="Times New Roman"/>
                <w:sz w:val="20"/>
                <w:szCs w:val="20"/>
              </w:rPr>
              <w:t xml:space="preserve">La asignatura de TÉCNICAS AVANZADAS EN BIOTECNOLOGÍA pretende ofrecer al </w:t>
            </w:r>
            <w:r w:rsidR="00024104" w:rsidRPr="00C03D38">
              <w:rPr>
                <w:rFonts w:ascii="Times New Roman" w:hAnsi="Times New Roman" w:cs="Times New Roman"/>
                <w:sz w:val="20"/>
                <w:szCs w:val="20"/>
              </w:rPr>
              <w:t xml:space="preserve">estudiante del Máster en QUÍMICA APLICADA </w:t>
            </w:r>
            <w:r w:rsidRPr="00C03D38">
              <w:rPr>
                <w:rFonts w:ascii="Times New Roman" w:hAnsi="Times New Roman" w:cs="Times New Roman"/>
                <w:sz w:val="20"/>
                <w:szCs w:val="20"/>
              </w:rPr>
              <w:t xml:space="preserve">una visión de las </w:t>
            </w:r>
            <w:r w:rsidR="00024104" w:rsidRPr="00C03D38">
              <w:rPr>
                <w:rFonts w:ascii="Times New Roman" w:hAnsi="Times New Roman" w:cs="Times New Roman"/>
                <w:sz w:val="20"/>
                <w:szCs w:val="20"/>
              </w:rPr>
              <w:t xml:space="preserve">principales técnicas en Biotecnología, centrándose </w:t>
            </w:r>
            <w:r w:rsidR="00EF00E3" w:rsidRPr="00C03D38">
              <w:rPr>
                <w:rFonts w:ascii="Times New Roman" w:hAnsi="Times New Roman" w:cs="Times New Roman"/>
                <w:sz w:val="20"/>
                <w:szCs w:val="20"/>
              </w:rPr>
              <w:t>principalmente en</w:t>
            </w:r>
            <w:r w:rsidR="00024104" w:rsidRPr="00C03D38">
              <w:rPr>
                <w:rFonts w:ascii="Times New Roman" w:hAnsi="Times New Roman" w:cs="Times New Roman"/>
                <w:sz w:val="20"/>
                <w:szCs w:val="20"/>
              </w:rPr>
              <w:t xml:space="preserve">: </w:t>
            </w:r>
            <w:r w:rsidR="00024104" w:rsidRPr="00C03D38">
              <w:rPr>
                <w:rFonts w:ascii="Times New Roman" w:hAnsi="Times New Roman" w:cs="Times New Roman"/>
                <w:bCs/>
                <w:sz w:val="20"/>
                <w:szCs w:val="20"/>
              </w:rPr>
              <w:t xml:space="preserve">Técnicas de </w:t>
            </w:r>
            <w:r w:rsidR="00645A0E" w:rsidRPr="00C03D38">
              <w:rPr>
                <w:rFonts w:ascii="Times New Roman" w:hAnsi="Times New Roman" w:cs="Times New Roman"/>
                <w:bCs/>
                <w:sz w:val="20"/>
                <w:szCs w:val="20"/>
              </w:rPr>
              <w:t>Caracterización de Proteínas</w:t>
            </w:r>
            <w:r w:rsidR="00EF00E3" w:rsidRPr="00C03D38">
              <w:rPr>
                <w:rFonts w:ascii="Times New Roman" w:hAnsi="Times New Roman" w:cs="Times New Roman"/>
                <w:bCs/>
                <w:sz w:val="20"/>
                <w:szCs w:val="20"/>
              </w:rPr>
              <w:t>,</w:t>
            </w:r>
            <w:r w:rsidR="00645A0E" w:rsidRPr="00C03D38">
              <w:rPr>
                <w:rFonts w:ascii="Times New Roman" w:hAnsi="Times New Roman" w:cs="Times New Roman"/>
                <w:bCs/>
                <w:sz w:val="20"/>
                <w:szCs w:val="20"/>
              </w:rPr>
              <w:t xml:space="preserve"> Técnicas Inmunoquímicas</w:t>
            </w:r>
            <w:r w:rsidR="00024104" w:rsidRPr="00C03D38">
              <w:rPr>
                <w:rFonts w:ascii="Times New Roman" w:hAnsi="Times New Roman" w:cs="Times New Roman"/>
                <w:bCs/>
                <w:sz w:val="20"/>
                <w:szCs w:val="20"/>
              </w:rPr>
              <w:t xml:space="preserve">, </w:t>
            </w:r>
            <w:r w:rsidR="00645A0E" w:rsidRPr="00C03D38">
              <w:rPr>
                <w:rFonts w:ascii="Times New Roman" w:hAnsi="Times New Roman" w:cs="Times New Roman"/>
                <w:bCs/>
                <w:sz w:val="20"/>
                <w:szCs w:val="20"/>
              </w:rPr>
              <w:t>Técnicas básicas en Biología Molecular</w:t>
            </w:r>
            <w:r w:rsidR="00024104" w:rsidRPr="00C03D38">
              <w:rPr>
                <w:rFonts w:ascii="Times New Roman" w:hAnsi="Times New Roman" w:cs="Times New Roman"/>
                <w:bCs/>
                <w:sz w:val="20"/>
                <w:szCs w:val="20"/>
              </w:rPr>
              <w:t xml:space="preserve"> y </w:t>
            </w:r>
            <w:r w:rsidR="00645A0E" w:rsidRPr="00C03D38">
              <w:rPr>
                <w:rFonts w:ascii="Times New Roman" w:hAnsi="Times New Roman" w:cs="Times New Roman"/>
                <w:bCs/>
                <w:sz w:val="20"/>
                <w:szCs w:val="20"/>
              </w:rPr>
              <w:t>Técnicas de operación con células y enzimas</w:t>
            </w:r>
            <w:r w:rsidR="0081489C" w:rsidRPr="00C03D38">
              <w:rPr>
                <w:rFonts w:ascii="Times New Roman" w:hAnsi="Times New Roman" w:cs="Times New Roman"/>
                <w:bCs/>
                <w:sz w:val="20"/>
                <w:szCs w:val="20"/>
              </w:rPr>
              <w:t xml:space="preserve">. </w:t>
            </w:r>
          </w:p>
          <w:p w14:paraId="22675B62" w14:textId="77777777" w:rsidR="0081489C" w:rsidRPr="00C03D38" w:rsidRDefault="0081489C" w:rsidP="0081489C">
            <w:pPr>
              <w:widowControl/>
              <w:adjustRightInd w:val="0"/>
              <w:ind w:left="164" w:right="256"/>
              <w:jc w:val="both"/>
              <w:rPr>
                <w:rFonts w:ascii="Times New Roman" w:hAnsi="Times New Roman" w:cs="Times New Roman"/>
                <w:bCs/>
                <w:sz w:val="20"/>
                <w:szCs w:val="20"/>
              </w:rPr>
            </w:pPr>
          </w:p>
          <w:p w14:paraId="72298CD3" w14:textId="77777777" w:rsidR="0081489C" w:rsidRPr="00C03D38" w:rsidRDefault="0081489C" w:rsidP="0081489C">
            <w:pPr>
              <w:widowControl/>
              <w:adjustRightInd w:val="0"/>
              <w:ind w:left="164" w:right="256"/>
              <w:jc w:val="both"/>
              <w:rPr>
                <w:rFonts w:ascii="Times New Roman" w:hAnsi="Times New Roman" w:cs="Times New Roman"/>
                <w:sz w:val="20"/>
                <w:szCs w:val="20"/>
              </w:rPr>
            </w:pPr>
            <w:r w:rsidRPr="00C03D38">
              <w:rPr>
                <w:rFonts w:ascii="Times New Roman" w:hAnsi="Times New Roman" w:cs="Times New Roman"/>
                <w:sz w:val="20"/>
                <w:szCs w:val="20"/>
              </w:rPr>
              <w:t xml:space="preserve">Algunas técnicas biotecnológicas son ya rutina en campos como el agroalimentario, el biomédico, el </w:t>
            </w:r>
            <w:proofErr w:type="spellStart"/>
            <w:r w:rsidRPr="00C03D38">
              <w:rPr>
                <w:rFonts w:ascii="Times New Roman" w:hAnsi="Times New Roman" w:cs="Times New Roman"/>
                <w:sz w:val="20"/>
                <w:szCs w:val="20"/>
              </w:rPr>
              <w:t>farmaceútico</w:t>
            </w:r>
            <w:proofErr w:type="spellEnd"/>
            <w:r w:rsidRPr="00C03D38">
              <w:rPr>
                <w:rFonts w:ascii="Times New Roman" w:hAnsi="Times New Roman" w:cs="Times New Roman"/>
                <w:sz w:val="20"/>
                <w:szCs w:val="20"/>
              </w:rPr>
              <w:t xml:space="preserve"> o el industrial y el titulado en Química Aplicada debe tener conocimiento de estas técnicas, así como sus principales aplicaciones</w:t>
            </w:r>
            <w:r w:rsidR="00EF00E3" w:rsidRPr="00C03D38">
              <w:rPr>
                <w:rFonts w:ascii="Times New Roman" w:hAnsi="Times New Roman" w:cs="Times New Roman"/>
                <w:sz w:val="20"/>
                <w:szCs w:val="20"/>
              </w:rPr>
              <w:t>.</w:t>
            </w:r>
          </w:p>
          <w:p w14:paraId="3F0C6CC5" w14:textId="77777777" w:rsidR="0081489C" w:rsidRDefault="0081489C" w:rsidP="0081489C">
            <w:pPr>
              <w:widowControl/>
              <w:adjustRightInd w:val="0"/>
              <w:rPr>
                <w:rFonts w:ascii="DejaVuSansCondensed" w:hAnsi="DejaVuSansCondensed" w:cs="DejaVuSansCondensed"/>
              </w:rPr>
            </w:pPr>
          </w:p>
          <w:p w14:paraId="5AB58D9E" w14:textId="77777777" w:rsidR="0081489C" w:rsidRPr="00024104" w:rsidRDefault="0081489C" w:rsidP="0081489C">
            <w:pPr>
              <w:widowControl/>
              <w:adjustRightInd w:val="0"/>
            </w:pPr>
          </w:p>
        </w:tc>
      </w:tr>
      <w:tr w:rsidR="003F168A" w14:paraId="1500DF54" w14:textId="77777777">
        <w:trPr>
          <w:trHeight w:val="438"/>
        </w:trPr>
        <w:tc>
          <w:tcPr>
            <w:tcW w:w="10205" w:type="dxa"/>
            <w:shd w:val="clear" w:color="auto" w:fill="C6B8BB"/>
          </w:tcPr>
          <w:p w14:paraId="5A233DA6" w14:textId="77777777" w:rsidR="003F168A" w:rsidRDefault="003B0D83">
            <w:pPr>
              <w:pStyle w:val="TableParagraph"/>
              <w:spacing w:before="103"/>
              <w:ind w:left="168"/>
              <w:rPr>
                <w:sz w:val="20"/>
              </w:rPr>
            </w:pPr>
            <w:r>
              <w:rPr>
                <w:w w:val="110"/>
                <w:sz w:val="20"/>
              </w:rPr>
              <w:t>1.2</w:t>
            </w:r>
            <w:r>
              <w:rPr>
                <w:spacing w:val="-2"/>
                <w:w w:val="110"/>
                <w:sz w:val="20"/>
              </w:rPr>
              <w:t xml:space="preserve"> </w:t>
            </w:r>
            <w:r>
              <w:rPr>
                <w:w w:val="110"/>
                <w:sz w:val="20"/>
              </w:rPr>
              <w:t>Breve</w:t>
            </w:r>
            <w:r>
              <w:rPr>
                <w:spacing w:val="-2"/>
                <w:w w:val="110"/>
                <w:sz w:val="20"/>
              </w:rPr>
              <w:t xml:space="preserve"> </w:t>
            </w:r>
            <w:r>
              <w:rPr>
                <w:w w:val="110"/>
                <w:sz w:val="20"/>
              </w:rPr>
              <w:t>descripción</w:t>
            </w:r>
            <w:r>
              <w:rPr>
                <w:spacing w:val="-1"/>
                <w:w w:val="110"/>
                <w:sz w:val="20"/>
              </w:rPr>
              <w:t xml:space="preserve"> </w:t>
            </w:r>
            <w:r>
              <w:rPr>
                <w:w w:val="110"/>
                <w:sz w:val="20"/>
              </w:rPr>
              <w:t>(en</w:t>
            </w:r>
            <w:r>
              <w:rPr>
                <w:spacing w:val="-2"/>
                <w:w w:val="110"/>
                <w:sz w:val="20"/>
              </w:rPr>
              <w:t xml:space="preserve"> Inglés):</w:t>
            </w:r>
          </w:p>
        </w:tc>
      </w:tr>
      <w:tr w:rsidR="003F168A" w:rsidRPr="00AF1FAD" w14:paraId="3D331B21" w14:textId="77777777">
        <w:trPr>
          <w:trHeight w:val="2252"/>
        </w:trPr>
        <w:tc>
          <w:tcPr>
            <w:tcW w:w="10205" w:type="dxa"/>
          </w:tcPr>
          <w:p w14:paraId="5D8451B6" w14:textId="77777777" w:rsidR="003F168A" w:rsidRPr="009C4646" w:rsidRDefault="003F168A">
            <w:pPr>
              <w:pStyle w:val="TableParagraph"/>
              <w:rPr>
                <w:rFonts w:asciiTheme="minorHAnsi" w:hAnsiTheme="minorHAnsi"/>
                <w:lang w:val="en-US"/>
              </w:rPr>
            </w:pPr>
          </w:p>
          <w:p w14:paraId="383F95CC" w14:textId="77777777" w:rsidR="00AB274B" w:rsidRPr="00C03D38" w:rsidRDefault="00AB274B" w:rsidP="00AB274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9945"/>
                <w:tab w:val="left" w:pos="10992"/>
                <w:tab w:val="left" w:pos="11908"/>
                <w:tab w:val="left" w:pos="12824"/>
                <w:tab w:val="left" w:pos="13740"/>
                <w:tab w:val="left" w:pos="14656"/>
              </w:tabs>
              <w:autoSpaceDE/>
              <w:autoSpaceDN/>
              <w:ind w:left="164" w:right="115"/>
              <w:jc w:val="both"/>
              <w:rPr>
                <w:rFonts w:ascii="Times New Roman" w:eastAsia="Times New Roman" w:hAnsi="Times New Roman" w:cs="Times New Roman"/>
                <w:color w:val="202124"/>
                <w:sz w:val="20"/>
                <w:szCs w:val="20"/>
                <w:lang w:val="en" w:eastAsia="es-ES"/>
              </w:rPr>
            </w:pPr>
            <w:r w:rsidRPr="00C03D38">
              <w:rPr>
                <w:rFonts w:ascii="Times New Roman" w:eastAsia="Times New Roman" w:hAnsi="Times New Roman" w:cs="Times New Roman"/>
                <w:color w:val="202124"/>
                <w:sz w:val="20"/>
                <w:szCs w:val="20"/>
                <w:lang w:val="en" w:eastAsia="es-ES"/>
              </w:rPr>
              <w:t xml:space="preserve">The course “ADVANCED TECHNIQUES IN BIOTECHNOLOGY” aims to offer the student of the Master's Degree in APPLIED CHEMISTRY a vision of the main techniques in Biotechnology, focusing </w:t>
            </w:r>
            <w:r w:rsidR="00EF00E3" w:rsidRPr="00C03D38">
              <w:rPr>
                <w:rFonts w:ascii="Times New Roman" w:eastAsia="Times New Roman" w:hAnsi="Times New Roman" w:cs="Times New Roman"/>
                <w:color w:val="202124"/>
                <w:sz w:val="20"/>
                <w:szCs w:val="20"/>
                <w:lang w:val="en" w:eastAsia="es-ES"/>
              </w:rPr>
              <w:t>mainly o</w:t>
            </w:r>
            <w:r w:rsidRPr="00C03D38">
              <w:rPr>
                <w:rFonts w:ascii="Times New Roman" w:eastAsia="Times New Roman" w:hAnsi="Times New Roman" w:cs="Times New Roman"/>
                <w:color w:val="202124"/>
                <w:sz w:val="20"/>
                <w:szCs w:val="20"/>
                <w:lang w:val="en" w:eastAsia="es-ES"/>
              </w:rPr>
              <w:t>n: Prot</w:t>
            </w:r>
            <w:r w:rsidR="00F86A28" w:rsidRPr="00C03D38">
              <w:rPr>
                <w:rFonts w:ascii="Times New Roman" w:eastAsia="Times New Roman" w:hAnsi="Times New Roman" w:cs="Times New Roman"/>
                <w:color w:val="202124"/>
                <w:sz w:val="20"/>
                <w:szCs w:val="20"/>
                <w:lang w:val="en" w:eastAsia="es-ES"/>
              </w:rPr>
              <w:t>ein Characterization Techniques</w:t>
            </w:r>
            <w:r w:rsidR="00EF00E3" w:rsidRPr="00C03D38">
              <w:rPr>
                <w:rFonts w:ascii="Times New Roman" w:eastAsia="Times New Roman" w:hAnsi="Times New Roman" w:cs="Times New Roman"/>
                <w:color w:val="202124"/>
                <w:sz w:val="20"/>
                <w:szCs w:val="20"/>
                <w:lang w:val="en" w:eastAsia="es-ES"/>
              </w:rPr>
              <w:t xml:space="preserve">, </w:t>
            </w:r>
            <w:r w:rsidRPr="00C03D38">
              <w:rPr>
                <w:rFonts w:ascii="Times New Roman" w:eastAsia="Times New Roman" w:hAnsi="Times New Roman" w:cs="Times New Roman"/>
                <w:color w:val="202124"/>
                <w:sz w:val="20"/>
                <w:szCs w:val="20"/>
                <w:lang w:val="en" w:eastAsia="es-ES"/>
              </w:rPr>
              <w:t>Immunochemical Techniques, Basic Techniques in Molecular Biology and Operation Techniques with cells and enzymes.</w:t>
            </w:r>
          </w:p>
          <w:p w14:paraId="7A629569" w14:textId="77777777" w:rsidR="00AB274B" w:rsidRPr="00C03D38" w:rsidRDefault="00AB274B" w:rsidP="00AB274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9945"/>
                <w:tab w:val="left" w:pos="10992"/>
                <w:tab w:val="left" w:pos="11908"/>
                <w:tab w:val="left" w:pos="12824"/>
                <w:tab w:val="left" w:pos="13740"/>
                <w:tab w:val="left" w:pos="14656"/>
              </w:tabs>
              <w:autoSpaceDE/>
              <w:autoSpaceDN/>
              <w:ind w:left="164" w:right="115"/>
              <w:jc w:val="both"/>
              <w:rPr>
                <w:rFonts w:ascii="Times New Roman" w:eastAsia="Times New Roman" w:hAnsi="Times New Roman" w:cs="Times New Roman"/>
                <w:color w:val="202124"/>
                <w:sz w:val="20"/>
                <w:szCs w:val="20"/>
                <w:lang w:val="en" w:eastAsia="es-ES"/>
              </w:rPr>
            </w:pPr>
          </w:p>
          <w:p w14:paraId="330AE956" w14:textId="77777777" w:rsidR="00AB274B" w:rsidRPr="00C03D38" w:rsidRDefault="00AB274B" w:rsidP="00AB274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9945"/>
                <w:tab w:val="left" w:pos="10992"/>
                <w:tab w:val="left" w:pos="11908"/>
                <w:tab w:val="left" w:pos="12824"/>
                <w:tab w:val="left" w:pos="13740"/>
                <w:tab w:val="left" w:pos="14656"/>
              </w:tabs>
              <w:autoSpaceDE/>
              <w:autoSpaceDN/>
              <w:ind w:left="164" w:right="115"/>
              <w:jc w:val="both"/>
              <w:rPr>
                <w:rFonts w:ascii="Times New Roman" w:eastAsia="Times New Roman" w:hAnsi="Times New Roman" w:cs="Times New Roman"/>
                <w:color w:val="202124"/>
                <w:sz w:val="20"/>
                <w:szCs w:val="20"/>
                <w:lang w:val="en-US" w:eastAsia="es-ES"/>
              </w:rPr>
            </w:pPr>
            <w:r w:rsidRPr="00C03D38">
              <w:rPr>
                <w:rFonts w:ascii="Times New Roman" w:eastAsia="Times New Roman" w:hAnsi="Times New Roman" w:cs="Times New Roman"/>
                <w:color w:val="202124"/>
                <w:sz w:val="20"/>
                <w:szCs w:val="20"/>
                <w:lang w:val="en" w:eastAsia="es-ES"/>
              </w:rPr>
              <w:t>Some biotechnological techniques are already routine in fields such as agri-food, biomedical, pharmaceutical or industrial, and the graduated in Applied Chemistry must have knowledge of these techniques, as well as their main applications.</w:t>
            </w:r>
          </w:p>
          <w:p w14:paraId="44A65C63" w14:textId="77777777" w:rsidR="00AB274B" w:rsidRPr="00AB274B" w:rsidRDefault="00AB274B">
            <w:pPr>
              <w:pStyle w:val="TableParagraph"/>
              <w:rPr>
                <w:rFonts w:asciiTheme="minorHAnsi" w:hAnsiTheme="minorHAnsi"/>
                <w:lang w:val="en-US"/>
              </w:rPr>
            </w:pPr>
          </w:p>
        </w:tc>
      </w:tr>
    </w:tbl>
    <w:p w14:paraId="6CA4A0AB" w14:textId="77777777" w:rsidR="003F168A" w:rsidRPr="00AB274B" w:rsidRDefault="003F168A">
      <w:pPr>
        <w:rPr>
          <w:rFonts w:ascii="Times New Roman"/>
          <w:sz w:val="20"/>
          <w:lang w:val="en-US"/>
        </w:rPr>
      </w:pPr>
    </w:p>
    <w:p w14:paraId="02B4BE9B" w14:textId="77777777" w:rsidR="003F168A" w:rsidRPr="00AB274B" w:rsidRDefault="003F168A">
      <w:pPr>
        <w:spacing w:before="7" w:after="1"/>
        <w:rPr>
          <w:rFonts w:ascii="Times New Roman"/>
          <w:sz w:val="28"/>
          <w:lang w:val="en-US"/>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1C565190" w14:textId="77777777">
        <w:trPr>
          <w:trHeight w:val="438"/>
        </w:trPr>
        <w:tc>
          <w:tcPr>
            <w:tcW w:w="10205" w:type="dxa"/>
            <w:shd w:val="clear" w:color="auto" w:fill="9E9E9E"/>
          </w:tcPr>
          <w:p w14:paraId="6B00E4CC" w14:textId="77777777" w:rsidR="003F168A" w:rsidRDefault="003B0D83">
            <w:pPr>
              <w:pStyle w:val="TableParagraph"/>
              <w:spacing w:before="103"/>
              <w:ind w:left="168"/>
              <w:rPr>
                <w:b/>
                <w:sz w:val="20"/>
              </w:rPr>
            </w:pPr>
            <w:r>
              <w:rPr>
                <w:b/>
                <w:w w:val="110"/>
                <w:sz w:val="20"/>
              </w:rPr>
              <w:t>2.</w:t>
            </w:r>
            <w:r>
              <w:rPr>
                <w:b/>
                <w:spacing w:val="3"/>
                <w:w w:val="110"/>
                <w:sz w:val="20"/>
              </w:rPr>
              <w:t xml:space="preserve"> </w:t>
            </w:r>
            <w:r>
              <w:rPr>
                <w:b/>
                <w:w w:val="110"/>
                <w:sz w:val="20"/>
              </w:rPr>
              <w:t>Situación</w:t>
            </w:r>
            <w:r>
              <w:rPr>
                <w:b/>
                <w:spacing w:val="3"/>
                <w:w w:val="110"/>
                <w:sz w:val="20"/>
              </w:rPr>
              <w:t xml:space="preserve"> </w:t>
            </w:r>
            <w:r>
              <w:rPr>
                <w:b/>
                <w:w w:val="110"/>
                <w:sz w:val="20"/>
              </w:rPr>
              <w:t>de</w:t>
            </w:r>
            <w:r>
              <w:rPr>
                <w:b/>
                <w:spacing w:val="3"/>
                <w:w w:val="110"/>
                <w:sz w:val="20"/>
              </w:rPr>
              <w:t xml:space="preserve"> </w:t>
            </w:r>
            <w:r>
              <w:rPr>
                <w:b/>
                <w:w w:val="110"/>
                <w:sz w:val="20"/>
              </w:rPr>
              <w:t>la</w:t>
            </w:r>
            <w:r>
              <w:rPr>
                <w:b/>
                <w:spacing w:val="4"/>
                <w:w w:val="110"/>
                <w:sz w:val="20"/>
              </w:rPr>
              <w:t xml:space="preserve"> </w:t>
            </w:r>
            <w:r>
              <w:rPr>
                <w:b/>
                <w:spacing w:val="-2"/>
                <w:w w:val="110"/>
                <w:sz w:val="20"/>
              </w:rPr>
              <w:t>asignatura:</w:t>
            </w:r>
          </w:p>
        </w:tc>
      </w:tr>
      <w:tr w:rsidR="003F168A" w14:paraId="7628B623" w14:textId="77777777">
        <w:trPr>
          <w:trHeight w:val="438"/>
        </w:trPr>
        <w:tc>
          <w:tcPr>
            <w:tcW w:w="10205" w:type="dxa"/>
            <w:shd w:val="clear" w:color="auto" w:fill="C6B8BB"/>
          </w:tcPr>
          <w:p w14:paraId="3683B7A3" w14:textId="77777777" w:rsidR="003F168A" w:rsidRDefault="003B0D83">
            <w:pPr>
              <w:pStyle w:val="TableParagraph"/>
              <w:spacing w:before="103"/>
              <w:ind w:left="168"/>
              <w:rPr>
                <w:sz w:val="20"/>
              </w:rPr>
            </w:pPr>
            <w:r>
              <w:rPr>
                <w:w w:val="110"/>
                <w:sz w:val="20"/>
              </w:rPr>
              <w:t>2.1</w:t>
            </w:r>
            <w:r>
              <w:rPr>
                <w:spacing w:val="-14"/>
                <w:w w:val="110"/>
                <w:sz w:val="20"/>
              </w:rPr>
              <w:t xml:space="preserve"> </w:t>
            </w:r>
            <w:r>
              <w:rPr>
                <w:w w:val="110"/>
                <w:sz w:val="20"/>
              </w:rPr>
              <w:t>Contexto</w:t>
            </w:r>
            <w:r>
              <w:rPr>
                <w:spacing w:val="-14"/>
                <w:w w:val="110"/>
                <w:sz w:val="20"/>
              </w:rPr>
              <w:t xml:space="preserve"> </w:t>
            </w:r>
            <w:r>
              <w:rPr>
                <w:w w:val="110"/>
                <w:sz w:val="20"/>
              </w:rPr>
              <w:t>dentro</w:t>
            </w:r>
            <w:r>
              <w:rPr>
                <w:spacing w:val="-14"/>
                <w:w w:val="110"/>
                <w:sz w:val="20"/>
              </w:rPr>
              <w:t xml:space="preserve"> </w:t>
            </w:r>
            <w:r>
              <w:rPr>
                <w:w w:val="110"/>
                <w:sz w:val="20"/>
              </w:rPr>
              <w:t>de</w:t>
            </w:r>
            <w:r>
              <w:rPr>
                <w:spacing w:val="-13"/>
                <w:w w:val="110"/>
                <w:sz w:val="20"/>
              </w:rPr>
              <w:t xml:space="preserve"> </w:t>
            </w:r>
            <w:r>
              <w:rPr>
                <w:w w:val="110"/>
                <w:sz w:val="20"/>
              </w:rPr>
              <w:t>la</w:t>
            </w:r>
            <w:r>
              <w:rPr>
                <w:spacing w:val="-14"/>
                <w:w w:val="110"/>
                <w:sz w:val="20"/>
              </w:rPr>
              <w:t xml:space="preserve"> </w:t>
            </w:r>
            <w:r>
              <w:rPr>
                <w:spacing w:val="-2"/>
                <w:w w:val="110"/>
                <w:sz w:val="20"/>
              </w:rPr>
              <w:t>titulación:</w:t>
            </w:r>
          </w:p>
        </w:tc>
      </w:tr>
      <w:tr w:rsidR="003F168A" w14:paraId="617CDA6C" w14:textId="77777777">
        <w:trPr>
          <w:trHeight w:val="2819"/>
        </w:trPr>
        <w:tc>
          <w:tcPr>
            <w:tcW w:w="10205" w:type="dxa"/>
          </w:tcPr>
          <w:p w14:paraId="12E05953" w14:textId="77777777" w:rsidR="003F168A" w:rsidRDefault="003F168A">
            <w:pPr>
              <w:pStyle w:val="TableParagraph"/>
              <w:rPr>
                <w:rFonts w:ascii="Times New Roman"/>
                <w:sz w:val="20"/>
              </w:rPr>
            </w:pPr>
          </w:p>
          <w:p w14:paraId="09BB0582" w14:textId="77777777" w:rsidR="00645A0E" w:rsidRPr="00C03D38" w:rsidRDefault="00645A0E" w:rsidP="00BB3E1D">
            <w:pPr>
              <w:widowControl/>
              <w:adjustRightInd w:val="0"/>
              <w:ind w:left="164" w:right="256"/>
              <w:jc w:val="both"/>
              <w:rPr>
                <w:rFonts w:ascii="Times New Roman" w:hAnsi="Times New Roman" w:cs="Times New Roman"/>
                <w:sz w:val="20"/>
                <w:szCs w:val="20"/>
              </w:rPr>
            </w:pPr>
            <w:r w:rsidRPr="00C03D38">
              <w:rPr>
                <w:rFonts w:ascii="Times New Roman" w:hAnsi="Times New Roman" w:cs="Times New Roman"/>
                <w:sz w:val="20"/>
                <w:szCs w:val="20"/>
              </w:rPr>
              <w:t>La asignatura de TECNICAS APLICADAS EN BIOTECNOLOGÍA se imparte en el primer cuatrimestre de</w:t>
            </w:r>
            <w:r w:rsidR="00B45B09" w:rsidRPr="00C03D38">
              <w:rPr>
                <w:rFonts w:ascii="Times New Roman" w:hAnsi="Times New Roman" w:cs="Times New Roman"/>
                <w:sz w:val="20"/>
                <w:szCs w:val="20"/>
              </w:rPr>
              <w:t>l Máster Oficial en Química aplicada. Pertenece al módulo de Especialización, a la Especialidad en Química Sostenible, Medioambiente, Salud y Alimento impartida en la Universidad de Huelva</w:t>
            </w:r>
            <w:r w:rsidR="0081489C" w:rsidRPr="00C03D38">
              <w:rPr>
                <w:rFonts w:ascii="Times New Roman" w:hAnsi="Times New Roman" w:cs="Times New Roman"/>
                <w:sz w:val="20"/>
                <w:szCs w:val="20"/>
              </w:rPr>
              <w:t xml:space="preserve">. Esta línea de especialización permitirá al estudiante del Máster Interuniversitario en Química Aplicada ampliar su perfil profesional hacia el campo de la biotecnología industrial, alimentaria y biosanitaria. </w:t>
            </w:r>
          </w:p>
          <w:p w14:paraId="66CF0459" w14:textId="77777777" w:rsidR="006F00BC" w:rsidRPr="00C03D38" w:rsidRDefault="006F00BC" w:rsidP="00BB3E1D">
            <w:pPr>
              <w:widowControl/>
              <w:adjustRightInd w:val="0"/>
              <w:ind w:left="164" w:right="256"/>
              <w:jc w:val="both"/>
              <w:rPr>
                <w:rFonts w:ascii="Times New Roman" w:hAnsi="Times New Roman" w:cs="Times New Roman"/>
                <w:sz w:val="20"/>
                <w:szCs w:val="20"/>
              </w:rPr>
            </w:pPr>
          </w:p>
          <w:p w14:paraId="2EE6A60C" w14:textId="77777777" w:rsidR="006F00BC" w:rsidRPr="0081489C" w:rsidRDefault="006F00BC" w:rsidP="00BB3E1D">
            <w:pPr>
              <w:widowControl/>
              <w:adjustRightInd w:val="0"/>
              <w:ind w:left="164" w:right="256"/>
              <w:jc w:val="both"/>
            </w:pPr>
            <w:r w:rsidRPr="00C03D38">
              <w:rPr>
                <w:rFonts w:ascii="Times New Roman" w:hAnsi="Times New Roman" w:cs="Times New Roman"/>
                <w:sz w:val="20"/>
                <w:szCs w:val="20"/>
              </w:rPr>
              <w:t>El temario de la asignatura TÉCNICAS AVANZADAS EN BIOTECNOLOGÍA está diseñado para ofrecer al estudiante del Máster en QUÍMICA APLICADA una visión de las principales técnicas en Biotecnología. Está estructurado en tres bloques o módulos diferenciados con el programa que se indica en el apartado 6 y se basa en una variada metodología docente que pretende ofrecer al estudiante una formación tanto teórica como práctica, además de fomentar su espíritu crítico y su capacidad de investigación.</w:t>
            </w:r>
          </w:p>
        </w:tc>
      </w:tr>
      <w:tr w:rsidR="003F168A" w14:paraId="23A8A588" w14:textId="77777777">
        <w:trPr>
          <w:trHeight w:val="438"/>
        </w:trPr>
        <w:tc>
          <w:tcPr>
            <w:tcW w:w="10205" w:type="dxa"/>
            <w:shd w:val="clear" w:color="auto" w:fill="C6B8BB"/>
          </w:tcPr>
          <w:p w14:paraId="0DD446B1" w14:textId="77777777" w:rsidR="003F168A" w:rsidRDefault="003B0D83">
            <w:pPr>
              <w:pStyle w:val="TableParagraph"/>
              <w:spacing w:before="103"/>
              <w:ind w:left="168"/>
              <w:rPr>
                <w:sz w:val="20"/>
              </w:rPr>
            </w:pPr>
            <w:r>
              <w:rPr>
                <w:w w:val="115"/>
                <w:sz w:val="20"/>
              </w:rPr>
              <w:t>2.2</w:t>
            </w:r>
            <w:r>
              <w:rPr>
                <w:spacing w:val="-5"/>
                <w:w w:val="115"/>
                <w:sz w:val="20"/>
              </w:rPr>
              <w:t xml:space="preserve"> </w:t>
            </w:r>
            <w:r>
              <w:rPr>
                <w:spacing w:val="-2"/>
                <w:w w:val="115"/>
                <w:sz w:val="20"/>
              </w:rPr>
              <w:t>Recomendaciones</w:t>
            </w:r>
          </w:p>
        </w:tc>
      </w:tr>
      <w:tr w:rsidR="003F168A" w14:paraId="059F9468" w14:textId="77777777">
        <w:trPr>
          <w:trHeight w:val="2819"/>
        </w:trPr>
        <w:tc>
          <w:tcPr>
            <w:tcW w:w="10205" w:type="dxa"/>
          </w:tcPr>
          <w:p w14:paraId="17E312D9" w14:textId="77777777" w:rsidR="003F168A" w:rsidRDefault="003F168A">
            <w:pPr>
              <w:pStyle w:val="TableParagraph"/>
              <w:rPr>
                <w:rFonts w:ascii="Times New Roman"/>
                <w:sz w:val="20"/>
              </w:rPr>
            </w:pPr>
          </w:p>
          <w:p w14:paraId="7D56CA66" w14:textId="77777777" w:rsidR="0081489C" w:rsidRPr="00C03D38" w:rsidRDefault="0081489C" w:rsidP="0081489C">
            <w:pPr>
              <w:pStyle w:val="TableParagraph"/>
              <w:ind w:left="306" w:right="256"/>
              <w:jc w:val="both"/>
              <w:rPr>
                <w:rFonts w:ascii="Times New Roman" w:hAnsi="Times New Roman" w:cs="Times New Roman"/>
                <w:sz w:val="20"/>
                <w:szCs w:val="20"/>
              </w:rPr>
            </w:pPr>
            <w:r w:rsidRPr="00C03D38">
              <w:rPr>
                <w:rFonts w:ascii="Times New Roman" w:hAnsi="Times New Roman" w:cs="Times New Roman"/>
                <w:sz w:val="20"/>
                <w:szCs w:val="20"/>
              </w:rPr>
              <w:t xml:space="preserve">Se recomienda haber cursado títulos de grado en Química y otras titulaciones de Ciencias o ingeniería, como </w:t>
            </w:r>
            <w:r w:rsidRPr="00C03D38">
              <w:rPr>
                <w:rFonts w:ascii="Times New Roman" w:hAnsi="Times New Roman" w:cs="Times New Roman"/>
                <w:color w:val="333333"/>
                <w:sz w:val="20"/>
                <w:szCs w:val="20"/>
                <w:shd w:val="clear" w:color="auto" w:fill="FFFFFF"/>
              </w:rPr>
              <w:t>como Farmacia, Biología, Biotecnología, Bioquímica, Ingeniería Química, Enología, Ciencia y Tecnología de los Alimentos, Ciencias Ambientales o Ciencias del Mar.</w:t>
            </w:r>
          </w:p>
        </w:tc>
      </w:tr>
    </w:tbl>
    <w:p w14:paraId="560D1C3E" w14:textId="77777777" w:rsidR="003F168A" w:rsidRDefault="003F168A">
      <w:pPr>
        <w:rPr>
          <w:rFonts w:ascii="Times New Roman"/>
          <w:sz w:val="20"/>
        </w:rPr>
        <w:sectPr w:rsidR="003F168A">
          <w:pgSz w:w="11910" w:h="16840"/>
          <w:pgMar w:top="880" w:right="740" w:bottom="280" w:left="74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5E1E69D3" w14:textId="77777777">
        <w:trPr>
          <w:trHeight w:val="438"/>
        </w:trPr>
        <w:tc>
          <w:tcPr>
            <w:tcW w:w="10205" w:type="dxa"/>
            <w:shd w:val="clear" w:color="auto" w:fill="9E9E9E"/>
          </w:tcPr>
          <w:p w14:paraId="500154C8" w14:textId="77777777" w:rsidR="003F168A" w:rsidRDefault="003B0D83">
            <w:pPr>
              <w:pStyle w:val="TableParagraph"/>
              <w:spacing w:before="103"/>
              <w:ind w:left="168"/>
              <w:rPr>
                <w:b/>
                <w:sz w:val="20"/>
              </w:rPr>
            </w:pPr>
            <w:r>
              <w:rPr>
                <w:b/>
                <w:w w:val="110"/>
                <w:sz w:val="20"/>
              </w:rPr>
              <w:lastRenderedPageBreak/>
              <w:t>3.</w:t>
            </w:r>
            <w:r>
              <w:rPr>
                <w:b/>
                <w:spacing w:val="-13"/>
                <w:w w:val="110"/>
                <w:sz w:val="20"/>
              </w:rPr>
              <w:t xml:space="preserve"> </w:t>
            </w:r>
            <w:r>
              <w:rPr>
                <w:b/>
                <w:w w:val="110"/>
                <w:sz w:val="20"/>
              </w:rPr>
              <w:t>Objetivos</w:t>
            </w:r>
            <w:r>
              <w:rPr>
                <w:b/>
                <w:spacing w:val="-12"/>
                <w:w w:val="110"/>
                <w:sz w:val="20"/>
              </w:rPr>
              <w:t xml:space="preserve"> </w:t>
            </w:r>
            <w:r>
              <w:rPr>
                <w:b/>
                <w:w w:val="110"/>
                <w:sz w:val="20"/>
              </w:rPr>
              <w:t>(Expresados</w:t>
            </w:r>
            <w:r>
              <w:rPr>
                <w:b/>
                <w:spacing w:val="-13"/>
                <w:w w:val="110"/>
                <w:sz w:val="20"/>
              </w:rPr>
              <w:t xml:space="preserve"> </w:t>
            </w:r>
            <w:r>
              <w:rPr>
                <w:b/>
                <w:w w:val="110"/>
                <w:sz w:val="20"/>
              </w:rPr>
              <w:t>como</w:t>
            </w:r>
            <w:r>
              <w:rPr>
                <w:b/>
                <w:spacing w:val="-13"/>
                <w:w w:val="110"/>
                <w:sz w:val="20"/>
              </w:rPr>
              <w:t xml:space="preserve"> </w:t>
            </w:r>
            <w:r>
              <w:rPr>
                <w:b/>
                <w:w w:val="110"/>
                <w:sz w:val="20"/>
              </w:rPr>
              <w:t>resultado</w:t>
            </w:r>
            <w:r>
              <w:rPr>
                <w:b/>
                <w:spacing w:val="-12"/>
                <w:w w:val="110"/>
                <w:sz w:val="20"/>
              </w:rPr>
              <w:t xml:space="preserve"> </w:t>
            </w:r>
            <w:r>
              <w:rPr>
                <w:b/>
                <w:w w:val="110"/>
                <w:sz w:val="20"/>
              </w:rPr>
              <w:t>del</w:t>
            </w:r>
            <w:r>
              <w:rPr>
                <w:b/>
                <w:spacing w:val="-12"/>
                <w:w w:val="110"/>
                <w:sz w:val="20"/>
              </w:rPr>
              <w:t xml:space="preserve"> </w:t>
            </w:r>
            <w:r>
              <w:rPr>
                <w:b/>
                <w:spacing w:val="-2"/>
                <w:w w:val="110"/>
                <w:sz w:val="20"/>
              </w:rPr>
              <w:t>aprendizaje):</w:t>
            </w:r>
          </w:p>
        </w:tc>
      </w:tr>
      <w:tr w:rsidR="003F168A" w14:paraId="31BD486B" w14:textId="77777777">
        <w:trPr>
          <w:trHeight w:val="2819"/>
        </w:trPr>
        <w:tc>
          <w:tcPr>
            <w:tcW w:w="10205" w:type="dxa"/>
          </w:tcPr>
          <w:p w14:paraId="4FCEB671" w14:textId="77777777" w:rsidR="00AB274B" w:rsidRDefault="00AB274B" w:rsidP="0081489C">
            <w:pPr>
              <w:widowControl/>
              <w:adjustRightInd w:val="0"/>
              <w:rPr>
                <w:rFonts w:cs="DejaVuSansCondensed"/>
              </w:rPr>
            </w:pPr>
          </w:p>
          <w:p w14:paraId="4839F161" w14:textId="77777777" w:rsidR="0081489C" w:rsidRPr="00C03D38" w:rsidRDefault="0081489C" w:rsidP="0081489C">
            <w:pPr>
              <w:widowControl/>
              <w:adjustRightInd w:val="0"/>
              <w:rPr>
                <w:rFonts w:ascii="Times New Roman" w:hAnsi="Times New Roman" w:cs="Times New Roman"/>
                <w:sz w:val="20"/>
                <w:szCs w:val="20"/>
              </w:rPr>
            </w:pPr>
            <w:r w:rsidRPr="00C03D38">
              <w:rPr>
                <w:rFonts w:ascii="Times New Roman" w:hAnsi="Times New Roman" w:cs="Times New Roman"/>
                <w:sz w:val="20"/>
                <w:szCs w:val="20"/>
              </w:rPr>
              <w:t>Los principales objetivos de esta asignatura son:</w:t>
            </w:r>
          </w:p>
          <w:p w14:paraId="71EDF864" w14:textId="77777777" w:rsidR="00EE6552" w:rsidRPr="00C03D38" w:rsidRDefault="00EE6552" w:rsidP="0081489C">
            <w:pPr>
              <w:widowControl/>
              <w:adjustRightInd w:val="0"/>
              <w:rPr>
                <w:rFonts w:ascii="Times New Roman" w:hAnsi="Times New Roman" w:cs="Times New Roman"/>
                <w:sz w:val="20"/>
                <w:szCs w:val="20"/>
              </w:rPr>
            </w:pPr>
          </w:p>
          <w:p w14:paraId="515F1295" w14:textId="77777777" w:rsidR="0081489C" w:rsidRPr="00C03D38" w:rsidRDefault="0081489C" w:rsidP="00EE6552">
            <w:pPr>
              <w:pStyle w:val="Prrafodelista"/>
              <w:widowControl/>
              <w:numPr>
                <w:ilvl w:val="0"/>
                <w:numId w:val="2"/>
              </w:numPr>
              <w:adjustRightInd w:val="0"/>
              <w:rPr>
                <w:rFonts w:ascii="Times New Roman" w:hAnsi="Times New Roman" w:cs="Times New Roman"/>
                <w:sz w:val="20"/>
                <w:szCs w:val="20"/>
              </w:rPr>
            </w:pPr>
            <w:r w:rsidRPr="00C03D38">
              <w:rPr>
                <w:rFonts w:ascii="Times New Roman" w:hAnsi="Times New Roman" w:cs="Times New Roman"/>
                <w:sz w:val="20"/>
                <w:szCs w:val="20"/>
              </w:rPr>
              <w:t>Adquirir una visión general de la</w:t>
            </w:r>
            <w:r w:rsidR="00EE6552" w:rsidRPr="00C03D38">
              <w:rPr>
                <w:rFonts w:ascii="Times New Roman" w:hAnsi="Times New Roman" w:cs="Times New Roman"/>
                <w:sz w:val="20"/>
                <w:szCs w:val="20"/>
              </w:rPr>
              <w:t xml:space="preserve">s técnicas biotecnológicas </w:t>
            </w:r>
            <w:r w:rsidRPr="00C03D38">
              <w:rPr>
                <w:rFonts w:ascii="Times New Roman" w:hAnsi="Times New Roman" w:cs="Times New Roman"/>
                <w:sz w:val="20"/>
                <w:szCs w:val="20"/>
              </w:rPr>
              <w:t xml:space="preserve">y sus aplicaciones </w:t>
            </w:r>
            <w:r w:rsidR="00EE6552" w:rsidRPr="00C03D38">
              <w:rPr>
                <w:rFonts w:ascii="Times New Roman" w:hAnsi="Times New Roman" w:cs="Times New Roman"/>
                <w:sz w:val="20"/>
                <w:szCs w:val="20"/>
              </w:rPr>
              <w:t>en diferentes campos</w:t>
            </w:r>
          </w:p>
          <w:p w14:paraId="4758BA84" w14:textId="77777777" w:rsidR="00EE6552" w:rsidRPr="00C03D38" w:rsidRDefault="0081489C" w:rsidP="00EE6552">
            <w:pPr>
              <w:pStyle w:val="Prrafodelista"/>
              <w:widowControl/>
              <w:numPr>
                <w:ilvl w:val="0"/>
                <w:numId w:val="2"/>
              </w:numPr>
              <w:adjustRightInd w:val="0"/>
              <w:rPr>
                <w:rFonts w:ascii="Times New Roman" w:hAnsi="Times New Roman" w:cs="Times New Roman"/>
                <w:sz w:val="20"/>
                <w:szCs w:val="20"/>
              </w:rPr>
            </w:pPr>
            <w:r w:rsidRPr="00C03D38">
              <w:rPr>
                <w:rFonts w:ascii="Times New Roman" w:hAnsi="Times New Roman" w:cs="Times New Roman"/>
                <w:sz w:val="20"/>
                <w:szCs w:val="20"/>
              </w:rPr>
              <w:t>E</w:t>
            </w:r>
            <w:r w:rsidR="00EE6552" w:rsidRPr="00C03D38">
              <w:rPr>
                <w:rFonts w:ascii="Times New Roman" w:hAnsi="Times New Roman" w:cs="Times New Roman"/>
                <w:sz w:val="20"/>
                <w:szCs w:val="20"/>
              </w:rPr>
              <w:t xml:space="preserve">ntender las principales técnicas utilizadas para la purificación y caracterización de proteínas, así como conocer el fundamento de las principales técnicas </w:t>
            </w:r>
            <w:proofErr w:type="spellStart"/>
            <w:r w:rsidR="00EE6552" w:rsidRPr="00C03D38">
              <w:rPr>
                <w:rFonts w:ascii="Times New Roman" w:hAnsi="Times New Roman" w:cs="Times New Roman"/>
                <w:sz w:val="20"/>
                <w:szCs w:val="20"/>
              </w:rPr>
              <w:t>inmunoquimicas</w:t>
            </w:r>
            <w:proofErr w:type="spellEnd"/>
            <w:r w:rsidR="00EE6552" w:rsidRPr="00C03D38">
              <w:rPr>
                <w:rFonts w:ascii="Times New Roman" w:hAnsi="Times New Roman" w:cs="Times New Roman"/>
                <w:sz w:val="20"/>
                <w:szCs w:val="20"/>
              </w:rPr>
              <w:t>.</w:t>
            </w:r>
          </w:p>
          <w:p w14:paraId="31F8325F" w14:textId="77777777" w:rsidR="00EE6552" w:rsidRPr="00C03D38" w:rsidRDefault="00EE6552" w:rsidP="00EE6552">
            <w:pPr>
              <w:pStyle w:val="Prrafodelista"/>
              <w:widowControl/>
              <w:numPr>
                <w:ilvl w:val="0"/>
                <w:numId w:val="2"/>
              </w:numPr>
              <w:adjustRightInd w:val="0"/>
              <w:rPr>
                <w:rFonts w:ascii="Times New Roman" w:hAnsi="Times New Roman" w:cs="Times New Roman"/>
                <w:sz w:val="20"/>
                <w:szCs w:val="20"/>
              </w:rPr>
            </w:pPr>
            <w:r w:rsidRPr="00C03D38">
              <w:rPr>
                <w:rFonts w:ascii="Times New Roman" w:hAnsi="Times New Roman" w:cs="Times New Roman"/>
                <w:sz w:val="20"/>
                <w:szCs w:val="20"/>
              </w:rPr>
              <w:t>Entender el fundamento de las principales técnicas de aislamiento y caracterización de DNA, así como técnicas de diagnóstico molecular, con especial atención a la</w:t>
            </w:r>
            <w:r w:rsidR="00EF00E3" w:rsidRPr="00C03D38">
              <w:rPr>
                <w:rFonts w:ascii="Times New Roman" w:hAnsi="Times New Roman" w:cs="Times New Roman"/>
                <w:sz w:val="20"/>
                <w:szCs w:val="20"/>
              </w:rPr>
              <w:t xml:space="preserve"> </w:t>
            </w:r>
            <w:r w:rsidRPr="00C03D38">
              <w:rPr>
                <w:rFonts w:ascii="Times New Roman" w:hAnsi="Times New Roman" w:cs="Times New Roman"/>
                <w:sz w:val="20"/>
                <w:szCs w:val="20"/>
              </w:rPr>
              <w:t>PCR</w:t>
            </w:r>
            <w:r w:rsidR="00EF00E3" w:rsidRPr="00C03D38">
              <w:rPr>
                <w:rFonts w:ascii="Times New Roman" w:hAnsi="Times New Roman" w:cs="Times New Roman"/>
                <w:sz w:val="20"/>
                <w:szCs w:val="20"/>
              </w:rPr>
              <w:t xml:space="preserve"> y sus diferentes variantes.</w:t>
            </w:r>
          </w:p>
          <w:p w14:paraId="19B126E1" w14:textId="77777777" w:rsidR="00EE6552" w:rsidRPr="00C03D38" w:rsidRDefault="00EE6552" w:rsidP="00EE6552">
            <w:pPr>
              <w:pStyle w:val="Prrafodelista"/>
              <w:widowControl/>
              <w:numPr>
                <w:ilvl w:val="0"/>
                <w:numId w:val="2"/>
              </w:numPr>
              <w:adjustRightInd w:val="0"/>
              <w:rPr>
                <w:rFonts w:ascii="Times New Roman" w:hAnsi="Times New Roman" w:cs="Times New Roman"/>
                <w:sz w:val="20"/>
                <w:szCs w:val="20"/>
              </w:rPr>
            </w:pPr>
            <w:r w:rsidRPr="00C03D38">
              <w:rPr>
                <w:rFonts w:ascii="Times New Roman" w:hAnsi="Times New Roman" w:cs="Times New Roman"/>
                <w:sz w:val="20"/>
                <w:szCs w:val="20"/>
              </w:rPr>
              <w:t xml:space="preserve">Conocer los principios de la inmovilización celular y enzimática, así como sus aplicaciones en el campo industrial y alimentario </w:t>
            </w:r>
          </w:p>
          <w:p w14:paraId="3C2D3A57" w14:textId="77777777" w:rsidR="00EE6552" w:rsidRDefault="00EE6552" w:rsidP="0081489C">
            <w:pPr>
              <w:widowControl/>
              <w:adjustRightInd w:val="0"/>
              <w:rPr>
                <w:rFonts w:ascii="DejaVuSansCondensed" w:hAnsi="DejaVuSansCondensed" w:cs="DejaVuSansCondensed"/>
              </w:rPr>
            </w:pPr>
          </w:p>
          <w:p w14:paraId="2E23E2B7" w14:textId="77777777" w:rsidR="003F168A" w:rsidRDefault="003F168A" w:rsidP="0081489C">
            <w:pPr>
              <w:pStyle w:val="TableParagraph"/>
              <w:rPr>
                <w:rFonts w:ascii="Times New Roman"/>
                <w:sz w:val="20"/>
              </w:rPr>
            </w:pPr>
          </w:p>
        </w:tc>
      </w:tr>
    </w:tbl>
    <w:p w14:paraId="459004B7" w14:textId="77777777" w:rsidR="003F168A" w:rsidRDefault="003F168A">
      <w:pPr>
        <w:rPr>
          <w:rFonts w:ascii="Times New Roman"/>
          <w:sz w:val="20"/>
        </w:rPr>
      </w:pPr>
    </w:p>
    <w:p w14:paraId="4111C423" w14:textId="77777777" w:rsidR="003F168A" w:rsidRDefault="003F168A">
      <w:pPr>
        <w:spacing w:before="4" w:after="1"/>
        <w:rPr>
          <w:rFonts w:ascii="Times New Roman"/>
          <w:sz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0E8490F0" w14:textId="77777777">
        <w:trPr>
          <w:trHeight w:val="438"/>
        </w:trPr>
        <w:tc>
          <w:tcPr>
            <w:tcW w:w="10205" w:type="dxa"/>
            <w:shd w:val="clear" w:color="auto" w:fill="9E9E9E"/>
          </w:tcPr>
          <w:p w14:paraId="619E3C84" w14:textId="77777777" w:rsidR="003F168A" w:rsidRDefault="003B0D83">
            <w:pPr>
              <w:pStyle w:val="TableParagraph"/>
              <w:spacing w:before="103"/>
              <w:ind w:left="168"/>
              <w:rPr>
                <w:b/>
                <w:sz w:val="20"/>
              </w:rPr>
            </w:pPr>
            <w:r>
              <w:rPr>
                <w:b/>
                <w:w w:val="110"/>
                <w:sz w:val="20"/>
              </w:rPr>
              <w:t>4.</w:t>
            </w:r>
            <w:r>
              <w:rPr>
                <w:b/>
                <w:spacing w:val="-12"/>
                <w:w w:val="110"/>
                <w:sz w:val="20"/>
              </w:rPr>
              <w:t xml:space="preserve"> </w:t>
            </w:r>
            <w:r>
              <w:rPr>
                <w:b/>
                <w:w w:val="110"/>
                <w:sz w:val="20"/>
              </w:rPr>
              <w:t>Competencias</w:t>
            </w:r>
            <w:r>
              <w:rPr>
                <w:b/>
                <w:spacing w:val="-13"/>
                <w:w w:val="110"/>
                <w:sz w:val="20"/>
              </w:rPr>
              <w:t xml:space="preserve"> </w:t>
            </w:r>
            <w:r>
              <w:rPr>
                <w:b/>
                <w:w w:val="110"/>
                <w:sz w:val="20"/>
              </w:rPr>
              <w:t>a</w:t>
            </w:r>
            <w:r>
              <w:rPr>
                <w:b/>
                <w:spacing w:val="-12"/>
                <w:w w:val="110"/>
                <w:sz w:val="20"/>
              </w:rPr>
              <w:t xml:space="preserve"> </w:t>
            </w:r>
            <w:r>
              <w:rPr>
                <w:b/>
                <w:w w:val="110"/>
                <w:sz w:val="20"/>
              </w:rPr>
              <w:t>adquirir</w:t>
            </w:r>
            <w:r>
              <w:rPr>
                <w:b/>
                <w:spacing w:val="-12"/>
                <w:w w:val="110"/>
                <w:sz w:val="20"/>
              </w:rPr>
              <w:t xml:space="preserve"> </w:t>
            </w:r>
            <w:r>
              <w:rPr>
                <w:b/>
                <w:w w:val="110"/>
                <w:sz w:val="20"/>
              </w:rPr>
              <w:t>por</w:t>
            </w:r>
            <w:r>
              <w:rPr>
                <w:b/>
                <w:spacing w:val="-12"/>
                <w:w w:val="110"/>
                <w:sz w:val="20"/>
              </w:rPr>
              <w:t xml:space="preserve"> </w:t>
            </w:r>
            <w:r>
              <w:rPr>
                <w:b/>
                <w:w w:val="110"/>
                <w:sz w:val="20"/>
              </w:rPr>
              <w:t>los</w:t>
            </w:r>
            <w:r>
              <w:rPr>
                <w:b/>
                <w:spacing w:val="-12"/>
                <w:w w:val="110"/>
                <w:sz w:val="20"/>
              </w:rPr>
              <w:t xml:space="preserve"> </w:t>
            </w:r>
            <w:r>
              <w:rPr>
                <w:b/>
                <w:spacing w:val="-2"/>
                <w:w w:val="110"/>
                <w:sz w:val="20"/>
              </w:rPr>
              <w:t>estudiantes</w:t>
            </w:r>
          </w:p>
        </w:tc>
      </w:tr>
      <w:tr w:rsidR="003F168A" w14:paraId="69529EFB" w14:textId="77777777">
        <w:trPr>
          <w:trHeight w:val="438"/>
        </w:trPr>
        <w:tc>
          <w:tcPr>
            <w:tcW w:w="10205" w:type="dxa"/>
            <w:shd w:val="clear" w:color="auto" w:fill="C6B8BB"/>
          </w:tcPr>
          <w:p w14:paraId="0EB8F9C4" w14:textId="77777777" w:rsidR="003F168A" w:rsidRDefault="003B0D83">
            <w:pPr>
              <w:pStyle w:val="TableParagraph"/>
              <w:spacing w:before="103"/>
              <w:ind w:left="168"/>
              <w:rPr>
                <w:sz w:val="20"/>
              </w:rPr>
            </w:pPr>
            <w:r>
              <w:rPr>
                <w:w w:val="110"/>
                <w:sz w:val="20"/>
              </w:rPr>
              <w:t>4.1</w:t>
            </w:r>
            <w:r>
              <w:rPr>
                <w:spacing w:val="-3"/>
                <w:w w:val="110"/>
                <w:sz w:val="20"/>
              </w:rPr>
              <w:t xml:space="preserve"> </w:t>
            </w:r>
            <w:r>
              <w:rPr>
                <w:w w:val="110"/>
                <w:sz w:val="20"/>
              </w:rPr>
              <w:t>Competencias</w:t>
            </w:r>
            <w:r>
              <w:rPr>
                <w:spacing w:val="-3"/>
                <w:w w:val="110"/>
                <w:sz w:val="20"/>
              </w:rPr>
              <w:t xml:space="preserve"> </w:t>
            </w:r>
            <w:r>
              <w:rPr>
                <w:spacing w:val="-2"/>
                <w:w w:val="110"/>
                <w:sz w:val="20"/>
              </w:rPr>
              <w:t>específicas:</w:t>
            </w:r>
          </w:p>
        </w:tc>
      </w:tr>
      <w:tr w:rsidR="003F168A" w14:paraId="57DAC0FE" w14:textId="77777777">
        <w:trPr>
          <w:trHeight w:val="2252"/>
        </w:trPr>
        <w:tc>
          <w:tcPr>
            <w:tcW w:w="10205" w:type="dxa"/>
          </w:tcPr>
          <w:p w14:paraId="21A9E7AA" w14:textId="77777777" w:rsidR="003F168A" w:rsidRDefault="003F168A">
            <w:pPr>
              <w:pStyle w:val="TableParagraph"/>
              <w:rPr>
                <w:rFonts w:ascii="Times New Roman"/>
                <w:sz w:val="20"/>
              </w:rPr>
            </w:pPr>
          </w:p>
          <w:p w14:paraId="0E292E7E"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Las competencias específicas de esta materia son: </w:t>
            </w:r>
          </w:p>
          <w:p w14:paraId="5CE9410F" w14:textId="77777777" w:rsidR="00EF00E3" w:rsidRPr="00C03D38" w:rsidRDefault="00EF00E3" w:rsidP="00645A0E">
            <w:pPr>
              <w:pStyle w:val="Default"/>
              <w:rPr>
                <w:rFonts w:ascii="Times New Roman" w:hAnsi="Times New Roman" w:cs="Times New Roman"/>
                <w:sz w:val="20"/>
                <w:szCs w:val="20"/>
              </w:rPr>
            </w:pPr>
          </w:p>
          <w:p w14:paraId="7B71B982"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CEM1: Conocer la cinética del cambio químico incluyendo catálisis. Interpretación mecanicista de las reacciones químicas. </w:t>
            </w:r>
          </w:p>
          <w:p w14:paraId="54E6A0FE"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CEM2: Conocer la estructura y reactividad de las principales clases de biomoléculas y la química de los principales procesos biológicos. </w:t>
            </w:r>
          </w:p>
          <w:p w14:paraId="2EBB185A"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CEM3: Capacidad para demostrar el conocimiento y comprensión de los hechos esenciales, conceptos, principios y teorías relacionadas con la química. </w:t>
            </w:r>
          </w:p>
          <w:p w14:paraId="5AA1F3A2"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CEM4: Capacidad de aplicar dichos conocimientos a la resolución de problemas cualitativos y cuantitativos según modelos previamente desarrollados. </w:t>
            </w:r>
          </w:p>
          <w:p w14:paraId="120C7DDF"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CEM5: Competencia para evaluar, interpretar y sinterizar datos e información química. </w:t>
            </w:r>
          </w:p>
          <w:p w14:paraId="04459CB2"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CEM6: Capacidad para reconocer y llevar a cabo buenas prácticas en el trabajo científico y profesional. </w:t>
            </w:r>
          </w:p>
          <w:p w14:paraId="7D99137B"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CEM7: Destreza en el manejo y procesado informático de datos e información química. </w:t>
            </w:r>
          </w:p>
          <w:p w14:paraId="748D4613"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CEM8: Habilidad para manejar instrumentación química estándar, como la que se utiliza para estudios estructurales y separaciones. </w:t>
            </w:r>
          </w:p>
          <w:p w14:paraId="6AC6326C" w14:textId="77777777" w:rsidR="00645A0E" w:rsidRPr="00C03D38" w:rsidRDefault="00645A0E" w:rsidP="00645A0E">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CEM9: Interpretación de datos procedentes de observaciones y medidas en el laboratorio en términos de su significación y de las teorías que la sustentan. </w:t>
            </w:r>
          </w:p>
          <w:p w14:paraId="50894C40" w14:textId="77777777" w:rsidR="009A0781" w:rsidRPr="00C03D38" w:rsidRDefault="00645A0E" w:rsidP="00645A0E">
            <w:pPr>
              <w:pStyle w:val="TableParagraph"/>
              <w:rPr>
                <w:rFonts w:ascii="Times New Roman" w:hAnsi="Times New Roman" w:cs="Times New Roman"/>
                <w:sz w:val="20"/>
                <w:szCs w:val="20"/>
              </w:rPr>
            </w:pPr>
            <w:r w:rsidRPr="00C03D38">
              <w:rPr>
                <w:rFonts w:ascii="Times New Roman" w:hAnsi="Times New Roman" w:cs="Times New Roman"/>
                <w:sz w:val="20"/>
                <w:szCs w:val="20"/>
              </w:rPr>
              <w:t>CEM10: Capacidad para realizar valoraciones de riesgos relativos al uso de sustancias químicas y procedimientos de laboratorio.</w:t>
            </w:r>
          </w:p>
          <w:p w14:paraId="3E3F0632" w14:textId="77777777" w:rsidR="009A0781" w:rsidRDefault="009A0781">
            <w:pPr>
              <w:pStyle w:val="TableParagraph"/>
              <w:rPr>
                <w:rFonts w:ascii="Times New Roman"/>
                <w:sz w:val="20"/>
              </w:rPr>
            </w:pPr>
          </w:p>
          <w:p w14:paraId="12DD88EE" w14:textId="77777777" w:rsidR="009A0781" w:rsidRDefault="009A0781">
            <w:pPr>
              <w:pStyle w:val="TableParagraph"/>
              <w:rPr>
                <w:rFonts w:ascii="Times New Roman"/>
                <w:sz w:val="20"/>
              </w:rPr>
            </w:pPr>
          </w:p>
        </w:tc>
      </w:tr>
      <w:tr w:rsidR="003F168A" w14:paraId="44A4D987" w14:textId="77777777">
        <w:trPr>
          <w:trHeight w:val="438"/>
        </w:trPr>
        <w:tc>
          <w:tcPr>
            <w:tcW w:w="10205" w:type="dxa"/>
            <w:shd w:val="clear" w:color="auto" w:fill="C6B8BB"/>
          </w:tcPr>
          <w:p w14:paraId="7E2AA264" w14:textId="77777777" w:rsidR="003F168A" w:rsidRDefault="003B0D83">
            <w:pPr>
              <w:pStyle w:val="TableParagraph"/>
              <w:spacing w:before="103"/>
              <w:ind w:left="168"/>
              <w:rPr>
                <w:sz w:val="20"/>
              </w:rPr>
            </w:pPr>
            <w:r>
              <w:rPr>
                <w:spacing w:val="-2"/>
                <w:w w:val="115"/>
                <w:sz w:val="20"/>
              </w:rPr>
              <w:t>4.2</w:t>
            </w:r>
            <w:r>
              <w:rPr>
                <w:spacing w:val="-4"/>
                <w:w w:val="115"/>
                <w:sz w:val="20"/>
              </w:rPr>
              <w:t xml:space="preserve"> </w:t>
            </w:r>
            <w:r>
              <w:rPr>
                <w:spacing w:val="-2"/>
                <w:w w:val="115"/>
                <w:sz w:val="20"/>
              </w:rPr>
              <w:t>Competencias</w:t>
            </w:r>
            <w:r>
              <w:rPr>
                <w:spacing w:val="-4"/>
                <w:w w:val="115"/>
                <w:sz w:val="20"/>
              </w:rPr>
              <w:t xml:space="preserve"> </w:t>
            </w:r>
            <w:r>
              <w:rPr>
                <w:spacing w:val="-2"/>
                <w:w w:val="115"/>
                <w:sz w:val="20"/>
              </w:rPr>
              <w:t>básicas,</w:t>
            </w:r>
            <w:r>
              <w:rPr>
                <w:spacing w:val="-3"/>
                <w:w w:val="115"/>
                <w:sz w:val="20"/>
              </w:rPr>
              <w:t xml:space="preserve"> </w:t>
            </w:r>
            <w:r>
              <w:rPr>
                <w:spacing w:val="-2"/>
                <w:w w:val="115"/>
                <w:sz w:val="20"/>
              </w:rPr>
              <w:t>generales</w:t>
            </w:r>
            <w:r>
              <w:rPr>
                <w:spacing w:val="-4"/>
                <w:w w:val="115"/>
                <w:sz w:val="20"/>
              </w:rPr>
              <w:t xml:space="preserve"> </w:t>
            </w:r>
            <w:r>
              <w:rPr>
                <w:spacing w:val="-2"/>
                <w:w w:val="115"/>
                <w:sz w:val="20"/>
              </w:rPr>
              <w:t>o</w:t>
            </w:r>
            <w:r>
              <w:rPr>
                <w:spacing w:val="-4"/>
                <w:w w:val="115"/>
                <w:sz w:val="20"/>
              </w:rPr>
              <w:t xml:space="preserve"> </w:t>
            </w:r>
            <w:r>
              <w:rPr>
                <w:spacing w:val="-2"/>
                <w:w w:val="115"/>
                <w:sz w:val="20"/>
              </w:rPr>
              <w:t>transversales:</w:t>
            </w:r>
          </w:p>
        </w:tc>
      </w:tr>
      <w:tr w:rsidR="003F168A" w14:paraId="4510E4A4" w14:textId="77777777">
        <w:trPr>
          <w:trHeight w:val="2252"/>
        </w:trPr>
        <w:tc>
          <w:tcPr>
            <w:tcW w:w="10205" w:type="dxa"/>
          </w:tcPr>
          <w:p w14:paraId="0339EBFC" w14:textId="77777777" w:rsidR="00EF00E3" w:rsidRDefault="00EF00E3"/>
          <w:tbl>
            <w:tblPr>
              <w:tblW w:w="13929" w:type="dxa"/>
              <w:tblBorders>
                <w:top w:val="nil"/>
                <w:left w:val="nil"/>
                <w:bottom w:val="nil"/>
                <w:right w:val="nil"/>
              </w:tblBorders>
              <w:tblLayout w:type="fixed"/>
              <w:tblLook w:val="0000" w:firstRow="0" w:lastRow="0" w:firstColumn="0" w:lastColumn="0" w:noHBand="0" w:noVBand="0"/>
            </w:tblPr>
            <w:tblGrid>
              <w:gridCol w:w="9788"/>
              <w:gridCol w:w="4141"/>
            </w:tblGrid>
            <w:tr w:rsidR="00645A0E" w:rsidRPr="00645A0E" w14:paraId="30D64DDB" w14:textId="77777777" w:rsidTr="00AB274B">
              <w:trPr>
                <w:trHeight w:val="438"/>
              </w:trPr>
              <w:tc>
                <w:tcPr>
                  <w:tcW w:w="9788" w:type="dxa"/>
                </w:tcPr>
                <w:p w14:paraId="601ED127" w14:textId="77777777" w:rsidR="00645A0E" w:rsidRPr="00C03D38" w:rsidRDefault="00AB274B" w:rsidP="00C03D38">
                  <w:pPr>
                    <w:widowControl/>
                    <w:adjustRightInd w:val="0"/>
                    <w:jc w:val="both"/>
                    <w:rPr>
                      <w:rFonts w:ascii="Times New Roman" w:hAnsi="Times New Roman" w:cs="Times New Roman"/>
                      <w:i/>
                      <w:color w:val="000000"/>
                      <w:sz w:val="20"/>
                      <w:szCs w:val="20"/>
                    </w:rPr>
                  </w:pPr>
                  <w:r w:rsidRPr="00C03D38">
                    <w:rPr>
                      <w:rFonts w:ascii="Times New Roman" w:hAnsi="Times New Roman" w:cs="Times New Roman"/>
                      <w:i/>
                      <w:color w:val="000000"/>
                      <w:sz w:val="20"/>
                      <w:szCs w:val="20"/>
                    </w:rPr>
                    <w:t>Competencias Básicas y Generales</w:t>
                  </w:r>
                </w:p>
                <w:p w14:paraId="194A9E43" w14:textId="77777777" w:rsidR="00AB274B" w:rsidRPr="00C03D38" w:rsidRDefault="00AB274B" w:rsidP="00C03D38">
                  <w:pPr>
                    <w:ind w:right="-4619"/>
                    <w:jc w:val="both"/>
                    <w:rPr>
                      <w:rFonts w:ascii="Times New Roman" w:hAnsi="Times New Roman" w:cs="Times New Roman"/>
                      <w:sz w:val="20"/>
                      <w:szCs w:val="20"/>
                    </w:rPr>
                  </w:pPr>
                </w:p>
                <w:p w14:paraId="5EA639B1"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CB6 Poseer y comprender conocimientos que aporten una base u oportunidad de ser originales</w:t>
                  </w:r>
                </w:p>
                <w:p w14:paraId="2A0034D6"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en el desarrollo y/o aplicación de ideas, a menudo en un contexto de investigación</w:t>
                  </w:r>
                </w:p>
                <w:p w14:paraId="64F7C10B"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CB7 Que los estudiantes sepan aplicar los conocimientos adquiridos y su capacidad de</w:t>
                  </w:r>
                </w:p>
                <w:p w14:paraId="0FB5B1E5"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resolución de problemas en entornos nuevos o poco conocidos dentro de contextos más</w:t>
                  </w:r>
                </w:p>
                <w:p w14:paraId="48764B13"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amplios (o multidisciplinares) relacionados con su área de estudio</w:t>
                  </w:r>
                </w:p>
                <w:p w14:paraId="7D2AEA2C"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CB9 Que los estudiantes sepan comunicar sus conclusiones y los conocimientos y razones</w:t>
                  </w:r>
                </w:p>
                <w:p w14:paraId="726684C1"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últimas que las sustentan a públicos especializados y no especializados de un modo claro y</w:t>
                  </w:r>
                </w:p>
                <w:p w14:paraId="61FFDA2B"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sin ambigüedades</w:t>
                  </w:r>
                </w:p>
                <w:p w14:paraId="2F619FC7" w14:textId="77777777" w:rsidR="00AB274B" w:rsidRPr="00C03D38" w:rsidRDefault="00AB274B" w:rsidP="00C03D38">
                  <w:pPr>
                    <w:ind w:right="-4619"/>
                    <w:jc w:val="both"/>
                    <w:rPr>
                      <w:rFonts w:ascii="Times New Roman" w:hAnsi="Times New Roman" w:cs="Times New Roman"/>
                      <w:sz w:val="20"/>
                      <w:szCs w:val="20"/>
                    </w:rPr>
                  </w:pPr>
                  <w:r w:rsidRPr="00C03D38">
                    <w:rPr>
                      <w:rFonts w:ascii="Times New Roman" w:hAnsi="Times New Roman" w:cs="Times New Roman"/>
                      <w:sz w:val="20"/>
                      <w:szCs w:val="20"/>
                    </w:rPr>
                    <w:t>CG1 Que los estudiantes sean capaces de participar en equipos multidisciplinares encargados del</w:t>
                  </w:r>
                </w:p>
                <w:p w14:paraId="4F3B6E4F" w14:textId="77777777" w:rsidR="00AB274B" w:rsidRPr="00C03D38" w:rsidRDefault="00AB274B" w:rsidP="00C03D38">
                  <w:pPr>
                    <w:widowControl/>
                    <w:adjustRightInd w:val="0"/>
                    <w:ind w:right="-4619"/>
                    <w:jc w:val="both"/>
                    <w:rPr>
                      <w:rFonts w:ascii="Times New Roman" w:hAnsi="Times New Roman" w:cs="Times New Roman"/>
                      <w:color w:val="000000"/>
                      <w:sz w:val="20"/>
                      <w:szCs w:val="20"/>
                    </w:rPr>
                  </w:pPr>
                  <w:r w:rsidRPr="00C03D38">
                    <w:rPr>
                      <w:rFonts w:ascii="Times New Roman" w:hAnsi="Times New Roman" w:cs="Times New Roman"/>
                      <w:sz w:val="20"/>
                      <w:szCs w:val="20"/>
                    </w:rPr>
                    <w:t>diseño y desarrollo de proyectos científicos y/o profesionales</w:t>
                  </w:r>
                </w:p>
                <w:p w14:paraId="36039E72" w14:textId="77777777" w:rsidR="00AB274B" w:rsidRPr="00C03D38" w:rsidRDefault="00AB274B" w:rsidP="00C03D38">
                  <w:pPr>
                    <w:widowControl/>
                    <w:adjustRightInd w:val="0"/>
                    <w:jc w:val="both"/>
                    <w:rPr>
                      <w:rFonts w:ascii="Times New Roman" w:hAnsi="Times New Roman" w:cs="Times New Roman"/>
                      <w:color w:val="000000"/>
                      <w:sz w:val="20"/>
                      <w:szCs w:val="20"/>
                    </w:rPr>
                  </w:pPr>
                </w:p>
                <w:p w14:paraId="43E25BC6" w14:textId="77777777" w:rsidR="00AB274B" w:rsidRPr="00C03D38" w:rsidRDefault="00AB274B" w:rsidP="00C03D38">
                  <w:pPr>
                    <w:widowControl/>
                    <w:adjustRightInd w:val="0"/>
                    <w:jc w:val="both"/>
                    <w:rPr>
                      <w:rFonts w:ascii="Times New Roman" w:hAnsi="Times New Roman" w:cs="Times New Roman"/>
                      <w:i/>
                      <w:color w:val="000000"/>
                      <w:sz w:val="20"/>
                      <w:szCs w:val="20"/>
                    </w:rPr>
                  </w:pPr>
                  <w:r w:rsidRPr="00C03D38">
                    <w:rPr>
                      <w:rFonts w:ascii="Times New Roman" w:hAnsi="Times New Roman" w:cs="Times New Roman"/>
                      <w:i/>
                      <w:color w:val="000000"/>
                      <w:sz w:val="20"/>
                      <w:szCs w:val="20"/>
                    </w:rPr>
                    <w:t>Competencias Transversales</w:t>
                  </w:r>
                </w:p>
                <w:p w14:paraId="5DE78508" w14:textId="77777777" w:rsidR="00AB274B" w:rsidRPr="00C03D38" w:rsidRDefault="00AB274B" w:rsidP="00C03D38">
                  <w:pPr>
                    <w:widowControl/>
                    <w:adjustRightInd w:val="0"/>
                    <w:jc w:val="both"/>
                    <w:rPr>
                      <w:rFonts w:ascii="Times New Roman" w:hAnsi="Times New Roman" w:cs="Times New Roman"/>
                      <w:color w:val="000000"/>
                      <w:sz w:val="20"/>
                      <w:szCs w:val="20"/>
                    </w:rPr>
                  </w:pPr>
                </w:p>
                <w:p w14:paraId="15E77666" w14:textId="77777777" w:rsidR="00AB274B" w:rsidRPr="00C03D38" w:rsidRDefault="00AB274B" w:rsidP="00C03D38">
                  <w:pPr>
                    <w:widowControl/>
                    <w:adjustRightInd w:val="0"/>
                    <w:jc w:val="both"/>
                    <w:rPr>
                      <w:rFonts w:ascii="Times New Roman" w:hAnsi="Times New Roman" w:cs="Times New Roman"/>
                      <w:color w:val="000000"/>
                      <w:sz w:val="20"/>
                      <w:szCs w:val="20"/>
                    </w:rPr>
                  </w:pPr>
                  <w:r w:rsidRPr="00C03D38">
                    <w:rPr>
                      <w:rFonts w:ascii="Times New Roman" w:hAnsi="Times New Roman" w:cs="Times New Roman"/>
                      <w:color w:val="000000"/>
                      <w:sz w:val="20"/>
                      <w:szCs w:val="20"/>
                    </w:rPr>
                    <w:t>CT1 Que el estudiante conozca la necesidad de completar su formación científica en idiomas e</w:t>
                  </w:r>
                </w:p>
                <w:p w14:paraId="6BB5EF82" w14:textId="77777777" w:rsidR="00AB274B" w:rsidRPr="00C03D38" w:rsidRDefault="00AB274B" w:rsidP="00AB274B">
                  <w:pPr>
                    <w:widowControl/>
                    <w:adjustRightInd w:val="0"/>
                    <w:rPr>
                      <w:rFonts w:ascii="Times New Roman" w:hAnsi="Times New Roman" w:cs="Times New Roman"/>
                      <w:color w:val="000000"/>
                      <w:sz w:val="20"/>
                      <w:szCs w:val="20"/>
                    </w:rPr>
                  </w:pPr>
                  <w:r w:rsidRPr="00C03D38">
                    <w:rPr>
                      <w:rFonts w:ascii="Times New Roman" w:hAnsi="Times New Roman" w:cs="Times New Roman"/>
                      <w:color w:val="000000"/>
                      <w:sz w:val="20"/>
                      <w:szCs w:val="20"/>
                    </w:rPr>
                    <w:t>informática mediante la realización de actividades complementarias.</w:t>
                  </w:r>
                </w:p>
                <w:p w14:paraId="3DB240DE" w14:textId="77777777" w:rsidR="00AB274B" w:rsidRPr="00C03D38" w:rsidRDefault="00AB274B" w:rsidP="00AB274B">
                  <w:pPr>
                    <w:widowControl/>
                    <w:adjustRightInd w:val="0"/>
                    <w:rPr>
                      <w:rFonts w:ascii="Times New Roman" w:hAnsi="Times New Roman" w:cs="Times New Roman"/>
                      <w:color w:val="000000"/>
                      <w:sz w:val="20"/>
                      <w:szCs w:val="20"/>
                    </w:rPr>
                  </w:pPr>
                  <w:r w:rsidRPr="00C03D38">
                    <w:rPr>
                      <w:rFonts w:ascii="Times New Roman" w:hAnsi="Times New Roman" w:cs="Times New Roman"/>
                      <w:color w:val="000000"/>
                      <w:sz w:val="20"/>
                      <w:szCs w:val="20"/>
                    </w:rPr>
                    <w:t>CT2 Que el estudiante sepa utilizar herramientas de información y comunicación que permitan</w:t>
                  </w:r>
                </w:p>
                <w:p w14:paraId="7A6F5B30" w14:textId="77777777" w:rsidR="00AB274B" w:rsidRPr="00C03D38" w:rsidRDefault="00AB274B" w:rsidP="00AB274B">
                  <w:pPr>
                    <w:widowControl/>
                    <w:adjustRightInd w:val="0"/>
                    <w:rPr>
                      <w:rFonts w:ascii="Times New Roman" w:hAnsi="Times New Roman" w:cs="Times New Roman"/>
                      <w:color w:val="000000"/>
                      <w:sz w:val="20"/>
                      <w:szCs w:val="20"/>
                    </w:rPr>
                  </w:pPr>
                  <w:r w:rsidRPr="00C03D38">
                    <w:rPr>
                      <w:rFonts w:ascii="Times New Roman" w:hAnsi="Times New Roman" w:cs="Times New Roman"/>
                      <w:color w:val="000000"/>
                      <w:sz w:val="20"/>
                      <w:szCs w:val="20"/>
                    </w:rPr>
                    <w:lastRenderedPageBreak/>
                    <w:t>plantear y resolver problemas nuevos dentro de contextos relacionados con su área de</w:t>
                  </w:r>
                </w:p>
                <w:p w14:paraId="1D0A38C6" w14:textId="77777777" w:rsidR="00AB274B" w:rsidRPr="00C03D38" w:rsidRDefault="00AB274B" w:rsidP="00AB274B">
                  <w:pPr>
                    <w:widowControl/>
                    <w:adjustRightInd w:val="0"/>
                    <w:rPr>
                      <w:rFonts w:ascii="Times New Roman" w:hAnsi="Times New Roman" w:cs="Times New Roman"/>
                      <w:color w:val="000000"/>
                      <w:sz w:val="20"/>
                      <w:szCs w:val="20"/>
                    </w:rPr>
                  </w:pPr>
                  <w:r w:rsidRPr="00C03D38">
                    <w:rPr>
                      <w:rFonts w:ascii="Times New Roman" w:hAnsi="Times New Roman" w:cs="Times New Roman"/>
                      <w:color w:val="000000"/>
                      <w:sz w:val="20"/>
                      <w:szCs w:val="20"/>
                    </w:rPr>
                    <w:t>estudio</w:t>
                  </w:r>
                </w:p>
                <w:p w14:paraId="2C30D2FB" w14:textId="77777777" w:rsidR="00AB274B" w:rsidRPr="00C03D38" w:rsidRDefault="00AB274B" w:rsidP="00AB274B">
                  <w:pPr>
                    <w:widowControl/>
                    <w:adjustRightInd w:val="0"/>
                    <w:rPr>
                      <w:rFonts w:ascii="Times New Roman" w:hAnsi="Times New Roman" w:cs="Times New Roman"/>
                      <w:color w:val="000000"/>
                      <w:sz w:val="20"/>
                      <w:szCs w:val="20"/>
                    </w:rPr>
                  </w:pPr>
                </w:p>
                <w:p w14:paraId="681AB2DC" w14:textId="77777777" w:rsidR="00AB274B" w:rsidRPr="00C03D38" w:rsidRDefault="00AB274B" w:rsidP="00645A0E">
                  <w:pPr>
                    <w:widowControl/>
                    <w:adjustRightInd w:val="0"/>
                    <w:rPr>
                      <w:rFonts w:ascii="Times New Roman" w:hAnsi="Times New Roman" w:cs="Times New Roman"/>
                      <w:i/>
                      <w:color w:val="000000"/>
                      <w:sz w:val="20"/>
                      <w:szCs w:val="20"/>
                    </w:rPr>
                  </w:pPr>
                  <w:r w:rsidRPr="00C03D38">
                    <w:rPr>
                      <w:rFonts w:ascii="Times New Roman" w:hAnsi="Times New Roman" w:cs="Times New Roman"/>
                      <w:i/>
                      <w:color w:val="000000"/>
                      <w:sz w:val="20"/>
                      <w:szCs w:val="20"/>
                    </w:rPr>
                    <w:t>Competencias Específicas</w:t>
                  </w:r>
                </w:p>
                <w:p w14:paraId="634C8D4B" w14:textId="77777777" w:rsidR="00AB274B" w:rsidRPr="00C03D38" w:rsidRDefault="00AB274B" w:rsidP="00645A0E">
                  <w:pPr>
                    <w:widowControl/>
                    <w:adjustRightInd w:val="0"/>
                    <w:rPr>
                      <w:rFonts w:ascii="Times New Roman" w:hAnsi="Times New Roman" w:cs="Times New Roman"/>
                      <w:color w:val="000000"/>
                      <w:sz w:val="20"/>
                      <w:szCs w:val="20"/>
                    </w:rPr>
                  </w:pPr>
                </w:p>
                <w:p w14:paraId="0AD55B41" w14:textId="77777777" w:rsidR="00AB274B" w:rsidRPr="00645A0E" w:rsidRDefault="00AB274B" w:rsidP="00645A0E">
                  <w:pPr>
                    <w:widowControl/>
                    <w:adjustRightInd w:val="0"/>
                    <w:rPr>
                      <w:rFonts w:ascii="Arial" w:hAnsi="Arial" w:cs="Arial"/>
                      <w:color w:val="000000"/>
                      <w:sz w:val="20"/>
                      <w:szCs w:val="20"/>
                    </w:rPr>
                  </w:pPr>
                  <w:r w:rsidRPr="00C03D38">
                    <w:rPr>
                      <w:rFonts w:ascii="Times New Roman" w:hAnsi="Times New Roman" w:cs="Times New Roman"/>
                      <w:sz w:val="20"/>
                      <w:szCs w:val="20"/>
                    </w:rPr>
                    <w:t>CE14 Capacidad de correlacionar la estructura química con las propiedades de los compuestos químicos CE19 Conocer las características principales, síntesis y aplicaciones de compuestos heterocíclicos en el contexto de la química orgánica moderna</w:t>
                  </w:r>
                </w:p>
              </w:tc>
              <w:tc>
                <w:tcPr>
                  <w:tcW w:w="4141" w:type="dxa"/>
                </w:tcPr>
                <w:p w14:paraId="361A7A65" w14:textId="77777777" w:rsidR="00645A0E" w:rsidRPr="00645A0E" w:rsidRDefault="00645A0E" w:rsidP="00645A0E">
                  <w:pPr>
                    <w:widowControl/>
                    <w:adjustRightInd w:val="0"/>
                    <w:rPr>
                      <w:rFonts w:ascii="Arial" w:hAnsi="Arial" w:cs="Arial"/>
                      <w:color w:val="000000"/>
                      <w:sz w:val="20"/>
                      <w:szCs w:val="20"/>
                    </w:rPr>
                  </w:pPr>
                </w:p>
              </w:tc>
            </w:tr>
          </w:tbl>
          <w:p w14:paraId="2875AA3E" w14:textId="77777777" w:rsidR="003F168A" w:rsidRDefault="003F168A">
            <w:pPr>
              <w:pStyle w:val="TableParagraph"/>
              <w:rPr>
                <w:rFonts w:ascii="Times New Roman"/>
                <w:sz w:val="20"/>
              </w:rPr>
            </w:pPr>
          </w:p>
        </w:tc>
      </w:tr>
    </w:tbl>
    <w:p w14:paraId="3420326F" w14:textId="77777777" w:rsidR="003F168A" w:rsidRDefault="003F168A">
      <w:pPr>
        <w:rPr>
          <w:rFonts w:ascii="Times New Roman"/>
          <w:sz w:val="20"/>
        </w:rPr>
      </w:pPr>
    </w:p>
    <w:p w14:paraId="523B9168" w14:textId="77777777" w:rsidR="00AB274B" w:rsidRDefault="00AB274B">
      <w:pPr>
        <w:rPr>
          <w:rFonts w:ascii="Times New Roman"/>
          <w:sz w:val="20"/>
        </w:rPr>
      </w:pPr>
    </w:p>
    <w:p w14:paraId="52462EC1" w14:textId="77777777" w:rsidR="003F168A" w:rsidRDefault="003F168A">
      <w:pPr>
        <w:spacing w:before="3"/>
        <w:rPr>
          <w:rFonts w:ascii="Times New Roman"/>
          <w:sz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66338241" w14:textId="77777777">
        <w:trPr>
          <w:trHeight w:val="438"/>
        </w:trPr>
        <w:tc>
          <w:tcPr>
            <w:tcW w:w="10205" w:type="dxa"/>
            <w:shd w:val="clear" w:color="auto" w:fill="9E9E9E"/>
          </w:tcPr>
          <w:p w14:paraId="697C7222" w14:textId="77777777" w:rsidR="003F168A" w:rsidRDefault="003B0D83">
            <w:pPr>
              <w:pStyle w:val="TableParagraph"/>
              <w:spacing w:before="103"/>
              <w:ind w:left="168"/>
              <w:rPr>
                <w:b/>
                <w:sz w:val="20"/>
              </w:rPr>
            </w:pPr>
            <w:r>
              <w:rPr>
                <w:b/>
                <w:w w:val="110"/>
                <w:sz w:val="20"/>
              </w:rPr>
              <w:t>5.</w:t>
            </w:r>
            <w:r>
              <w:rPr>
                <w:b/>
                <w:spacing w:val="-9"/>
                <w:w w:val="110"/>
                <w:sz w:val="20"/>
              </w:rPr>
              <w:t xml:space="preserve"> </w:t>
            </w:r>
            <w:r>
              <w:rPr>
                <w:b/>
                <w:w w:val="110"/>
                <w:sz w:val="20"/>
              </w:rPr>
              <w:t>Actividades</w:t>
            </w:r>
            <w:r>
              <w:rPr>
                <w:b/>
                <w:spacing w:val="-9"/>
                <w:w w:val="110"/>
                <w:sz w:val="20"/>
              </w:rPr>
              <w:t xml:space="preserve"> </w:t>
            </w:r>
            <w:r>
              <w:rPr>
                <w:b/>
                <w:w w:val="110"/>
                <w:sz w:val="20"/>
              </w:rPr>
              <w:t>Formativas</w:t>
            </w:r>
            <w:r>
              <w:rPr>
                <w:b/>
                <w:spacing w:val="-8"/>
                <w:w w:val="110"/>
                <w:sz w:val="20"/>
              </w:rPr>
              <w:t xml:space="preserve"> </w:t>
            </w:r>
            <w:r>
              <w:rPr>
                <w:b/>
                <w:w w:val="110"/>
                <w:sz w:val="20"/>
              </w:rPr>
              <w:t>y</w:t>
            </w:r>
            <w:r>
              <w:rPr>
                <w:b/>
                <w:spacing w:val="-9"/>
                <w:w w:val="110"/>
                <w:sz w:val="20"/>
              </w:rPr>
              <w:t xml:space="preserve"> </w:t>
            </w:r>
            <w:r>
              <w:rPr>
                <w:b/>
                <w:w w:val="110"/>
                <w:sz w:val="20"/>
              </w:rPr>
              <w:t>Metodologías</w:t>
            </w:r>
            <w:r>
              <w:rPr>
                <w:b/>
                <w:spacing w:val="-9"/>
                <w:w w:val="110"/>
                <w:sz w:val="20"/>
              </w:rPr>
              <w:t xml:space="preserve"> </w:t>
            </w:r>
            <w:r>
              <w:rPr>
                <w:b/>
                <w:spacing w:val="-2"/>
                <w:w w:val="110"/>
                <w:sz w:val="20"/>
              </w:rPr>
              <w:t>Docentes</w:t>
            </w:r>
          </w:p>
        </w:tc>
      </w:tr>
      <w:tr w:rsidR="003F168A" w14:paraId="10813CCE" w14:textId="77777777">
        <w:trPr>
          <w:trHeight w:val="438"/>
        </w:trPr>
        <w:tc>
          <w:tcPr>
            <w:tcW w:w="10205" w:type="dxa"/>
            <w:shd w:val="clear" w:color="auto" w:fill="C6B8BB"/>
          </w:tcPr>
          <w:p w14:paraId="6118D3C6" w14:textId="77777777" w:rsidR="003F168A" w:rsidRDefault="003B0D83">
            <w:pPr>
              <w:pStyle w:val="TableParagraph"/>
              <w:spacing w:before="103"/>
              <w:ind w:left="168"/>
              <w:rPr>
                <w:sz w:val="20"/>
              </w:rPr>
            </w:pPr>
            <w:r>
              <w:rPr>
                <w:w w:val="110"/>
                <w:sz w:val="20"/>
              </w:rPr>
              <w:t>5.1</w:t>
            </w:r>
            <w:r>
              <w:rPr>
                <w:spacing w:val="7"/>
                <w:w w:val="110"/>
                <w:sz w:val="20"/>
              </w:rPr>
              <w:t xml:space="preserve"> </w:t>
            </w:r>
            <w:r>
              <w:rPr>
                <w:w w:val="110"/>
                <w:sz w:val="20"/>
              </w:rPr>
              <w:t>Actividades</w:t>
            </w:r>
            <w:r>
              <w:rPr>
                <w:spacing w:val="7"/>
                <w:w w:val="110"/>
                <w:sz w:val="20"/>
              </w:rPr>
              <w:t xml:space="preserve"> </w:t>
            </w:r>
            <w:r>
              <w:rPr>
                <w:spacing w:val="-2"/>
                <w:w w:val="110"/>
                <w:sz w:val="20"/>
              </w:rPr>
              <w:t>formativas:</w:t>
            </w:r>
          </w:p>
        </w:tc>
      </w:tr>
      <w:tr w:rsidR="003F168A" w14:paraId="5E84F868" w14:textId="77777777">
        <w:trPr>
          <w:trHeight w:val="3386"/>
        </w:trPr>
        <w:tc>
          <w:tcPr>
            <w:tcW w:w="10205" w:type="dxa"/>
          </w:tcPr>
          <w:p w14:paraId="49067790" w14:textId="77777777" w:rsidR="003F168A" w:rsidRDefault="003F168A">
            <w:pPr>
              <w:pStyle w:val="TableParagraph"/>
              <w:rPr>
                <w:rFonts w:ascii="Times New Roman"/>
                <w:sz w:val="20"/>
              </w:rPr>
            </w:pPr>
          </w:p>
          <w:p w14:paraId="1825A927" w14:textId="77777777" w:rsidR="00BF21FE" w:rsidRPr="00C03D38" w:rsidRDefault="00BF21FE" w:rsidP="00EF00E3">
            <w:pPr>
              <w:pStyle w:val="Prrafodelista"/>
              <w:widowControl/>
              <w:numPr>
                <w:ilvl w:val="0"/>
                <w:numId w:val="8"/>
              </w:numPr>
              <w:adjustRightInd w:val="0"/>
              <w:rPr>
                <w:rFonts w:ascii="Times New Roman" w:hAnsi="Times New Roman" w:cs="Times New Roman"/>
                <w:sz w:val="20"/>
                <w:szCs w:val="20"/>
              </w:rPr>
            </w:pPr>
            <w:r w:rsidRPr="00C03D38">
              <w:rPr>
                <w:rFonts w:ascii="Times New Roman" w:hAnsi="Times New Roman" w:cs="Times New Roman"/>
                <w:sz w:val="20"/>
                <w:szCs w:val="20"/>
              </w:rPr>
              <w:t>Grupo teórico práctico.</w:t>
            </w:r>
          </w:p>
          <w:p w14:paraId="77D70ED6" w14:textId="77777777" w:rsidR="00BF21FE" w:rsidRPr="00C03D38" w:rsidRDefault="00BF21FE" w:rsidP="00EF00E3">
            <w:pPr>
              <w:pStyle w:val="TableParagraph"/>
              <w:numPr>
                <w:ilvl w:val="0"/>
                <w:numId w:val="8"/>
              </w:numPr>
              <w:rPr>
                <w:rFonts w:ascii="Times New Roman" w:hAnsi="Times New Roman" w:cs="Times New Roman"/>
                <w:sz w:val="20"/>
                <w:szCs w:val="20"/>
              </w:rPr>
            </w:pPr>
            <w:r w:rsidRPr="00C03D38">
              <w:rPr>
                <w:rFonts w:ascii="Times New Roman" w:hAnsi="Times New Roman" w:cs="Times New Roman"/>
                <w:sz w:val="20"/>
                <w:szCs w:val="20"/>
              </w:rPr>
              <w:t>Trabajo individual.</w:t>
            </w:r>
          </w:p>
          <w:p w14:paraId="10612780" w14:textId="77777777" w:rsidR="00EF00E3" w:rsidRPr="00C03D38" w:rsidRDefault="00EF00E3" w:rsidP="00EF00E3">
            <w:pPr>
              <w:pStyle w:val="TableParagraph"/>
              <w:numPr>
                <w:ilvl w:val="0"/>
                <w:numId w:val="8"/>
              </w:numPr>
              <w:rPr>
                <w:rFonts w:ascii="Times New Roman" w:hAnsi="Times New Roman" w:cs="Times New Roman"/>
                <w:sz w:val="20"/>
                <w:szCs w:val="20"/>
              </w:rPr>
            </w:pPr>
            <w:r w:rsidRPr="00C03D38">
              <w:rPr>
                <w:rFonts w:ascii="Times New Roman" w:hAnsi="Times New Roman" w:cs="Times New Roman"/>
                <w:sz w:val="20"/>
                <w:szCs w:val="20"/>
              </w:rPr>
              <w:t>Prácticas de laboratorio</w:t>
            </w:r>
          </w:p>
          <w:p w14:paraId="7A35016F" w14:textId="77777777" w:rsidR="00EF00E3" w:rsidRPr="00BB3E1D" w:rsidRDefault="00F9304B" w:rsidP="00BF21FE">
            <w:pPr>
              <w:pStyle w:val="TableParagraph"/>
              <w:numPr>
                <w:ilvl w:val="0"/>
                <w:numId w:val="8"/>
              </w:numPr>
              <w:rPr>
                <w:rFonts w:asciiTheme="minorHAnsi" w:hAnsiTheme="minorHAnsi" w:cstheme="minorHAnsi"/>
                <w:sz w:val="24"/>
                <w:szCs w:val="24"/>
              </w:rPr>
            </w:pPr>
            <w:r w:rsidRPr="00C03D38">
              <w:rPr>
                <w:rFonts w:ascii="Times New Roman" w:hAnsi="Times New Roman" w:cs="Times New Roman"/>
                <w:sz w:val="20"/>
                <w:szCs w:val="20"/>
              </w:rPr>
              <w:t>Actividades dirigidas</w:t>
            </w:r>
          </w:p>
        </w:tc>
      </w:tr>
    </w:tbl>
    <w:p w14:paraId="2E3A9C01" w14:textId="77777777" w:rsidR="003F168A" w:rsidRDefault="003F168A">
      <w:pPr>
        <w:rPr>
          <w:rFonts w:ascii="Times New Roman"/>
          <w:sz w:val="20"/>
        </w:rPr>
        <w:sectPr w:rsidR="003F168A">
          <w:pgSz w:w="11910" w:h="16840"/>
          <w:pgMar w:top="880" w:right="740" w:bottom="1097" w:left="74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4D5AEDF9" w14:textId="77777777">
        <w:trPr>
          <w:trHeight w:val="438"/>
        </w:trPr>
        <w:tc>
          <w:tcPr>
            <w:tcW w:w="10205" w:type="dxa"/>
            <w:shd w:val="clear" w:color="auto" w:fill="C6B8BB"/>
          </w:tcPr>
          <w:p w14:paraId="197F8D42" w14:textId="77777777" w:rsidR="003F168A" w:rsidRDefault="003B0D83">
            <w:pPr>
              <w:pStyle w:val="TableParagraph"/>
              <w:spacing w:before="103"/>
              <w:ind w:left="168"/>
              <w:rPr>
                <w:sz w:val="20"/>
              </w:rPr>
            </w:pPr>
            <w:r>
              <w:rPr>
                <w:w w:val="110"/>
                <w:sz w:val="20"/>
              </w:rPr>
              <w:t>5.2</w:t>
            </w:r>
            <w:r>
              <w:rPr>
                <w:spacing w:val="-3"/>
                <w:w w:val="110"/>
                <w:sz w:val="20"/>
              </w:rPr>
              <w:t xml:space="preserve"> </w:t>
            </w:r>
            <w:r>
              <w:rPr>
                <w:w w:val="110"/>
                <w:sz w:val="20"/>
              </w:rPr>
              <w:t>Metodologías</w:t>
            </w:r>
            <w:r>
              <w:rPr>
                <w:spacing w:val="-3"/>
                <w:w w:val="110"/>
                <w:sz w:val="20"/>
              </w:rPr>
              <w:t xml:space="preserve"> </w:t>
            </w:r>
            <w:r>
              <w:rPr>
                <w:spacing w:val="-2"/>
                <w:w w:val="110"/>
                <w:sz w:val="20"/>
              </w:rPr>
              <w:t>Docentes:</w:t>
            </w:r>
          </w:p>
        </w:tc>
      </w:tr>
      <w:tr w:rsidR="003F168A" w14:paraId="61F31AF6" w14:textId="77777777">
        <w:trPr>
          <w:trHeight w:val="2252"/>
        </w:trPr>
        <w:tc>
          <w:tcPr>
            <w:tcW w:w="10205" w:type="dxa"/>
          </w:tcPr>
          <w:p w14:paraId="346850DC" w14:textId="77777777" w:rsidR="003F168A" w:rsidRDefault="003F168A">
            <w:pPr>
              <w:pStyle w:val="TableParagraph"/>
              <w:rPr>
                <w:rFonts w:ascii="Times New Roman"/>
                <w:sz w:val="20"/>
              </w:rPr>
            </w:pPr>
          </w:p>
          <w:p w14:paraId="20F2D4E0" w14:textId="77777777" w:rsidR="00BF21FE" w:rsidRPr="00C03D38" w:rsidRDefault="00BF21FE" w:rsidP="00EF00E3">
            <w:pPr>
              <w:pStyle w:val="Prrafodelista"/>
              <w:widowControl/>
              <w:numPr>
                <w:ilvl w:val="0"/>
                <w:numId w:val="7"/>
              </w:numPr>
              <w:adjustRightInd w:val="0"/>
              <w:rPr>
                <w:rFonts w:ascii="Times New Roman" w:hAnsi="Times New Roman" w:cs="Times New Roman"/>
                <w:sz w:val="20"/>
                <w:szCs w:val="20"/>
              </w:rPr>
            </w:pPr>
            <w:r w:rsidRPr="00C03D38">
              <w:rPr>
                <w:rFonts w:ascii="Times New Roman" w:hAnsi="Times New Roman" w:cs="Times New Roman"/>
                <w:sz w:val="20"/>
                <w:szCs w:val="20"/>
              </w:rPr>
              <w:t xml:space="preserve">Se </w:t>
            </w:r>
            <w:r w:rsidR="00EF00E3" w:rsidRPr="00C03D38">
              <w:rPr>
                <w:rFonts w:ascii="Times New Roman" w:hAnsi="Times New Roman" w:cs="Times New Roman"/>
                <w:sz w:val="20"/>
                <w:szCs w:val="20"/>
              </w:rPr>
              <w:t xml:space="preserve">impartirán </w:t>
            </w:r>
            <w:r w:rsidRPr="00C03D38">
              <w:rPr>
                <w:rFonts w:ascii="Times New Roman" w:hAnsi="Times New Roman" w:cs="Times New Roman"/>
                <w:sz w:val="20"/>
                <w:szCs w:val="20"/>
              </w:rPr>
              <w:t>clases presenciales</w:t>
            </w:r>
            <w:r w:rsidR="00EF00E3" w:rsidRPr="00C03D38">
              <w:rPr>
                <w:rFonts w:ascii="Times New Roman" w:hAnsi="Times New Roman" w:cs="Times New Roman"/>
                <w:sz w:val="20"/>
                <w:szCs w:val="20"/>
              </w:rPr>
              <w:t xml:space="preserve"> (que en caso necesario podrían impartirse de forma telemática)</w:t>
            </w:r>
            <w:r w:rsidRPr="00C03D38">
              <w:rPr>
                <w:rFonts w:ascii="Times New Roman" w:hAnsi="Times New Roman" w:cs="Times New Roman"/>
                <w:sz w:val="20"/>
                <w:szCs w:val="20"/>
              </w:rPr>
              <w:t xml:space="preserve"> relativas a los contenidos teóricos y </w:t>
            </w:r>
            <w:r w:rsidR="00EF00E3" w:rsidRPr="00C03D38">
              <w:rPr>
                <w:rFonts w:ascii="Times New Roman" w:hAnsi="Times New Roman" w:cs="Times New Roman"/>
                <w:sz w:val="20"/>
                <w:szCs w:val="20"/>
              </w:rPr>
              <w:t>sus aplicaciones</w:t>
            </w:r>
            <w:r w:rsidRPr="00C03D38">
              <w:rPr>
                <w:rFonts w:ascii="Times New Roman" w:hAnsi="Times New Roman" w:cs="Times New Roman"/>
                <w:sz w:val="20"/>
                <w:szCs w:val="20"/>
              </w:rPr>
              <w:t>,</w:t>
            </w:r>
            <w:r w:rsidR="00EF00E3" w:rsidRPr="00C03D38">
              <w:rPr>
                <w:rFonts w:ascii="Times New Roman" w:hAnsi="Times New Roman" w:cs="Times New Roman"/>
                <w:sz w:val="20"/>
                <w:szCs w:val="20"/>
              </w:rPr>
              <w:t xml:space="preserve"> </w:t>
            </w:r>
            <w:r w:rsidRPr="00C03D38">
              <w:rPr>
                <w:rFonts w:ascii="Times New Roman" w:hAnsi="Times New Roman" w:cs="Times New Roman"/>
                <w:sz w:val="20"/>
                <w:szCs w:val="20"/>
              </w:rPr>
              <w:t>utilizando recursos didácticos tales como transparencias, presentaciones informatizadas y videos.</w:t>
            </w:r>
            <w:r w:rsidR="00EF00E3" w:rsidRPr="00C03D38">
              <w:rPr>
                <w:rFonts w:ascii="Times New Roman" w:hAnsi="Times New Roman" w:cs="Times New Roman"/>
                <w:sz w:val="20"/>
                <w:szCs w:val="20"/>
              </w:rPr>
              <w:t xml:space="preserve"> </w:t>
            </w:r>
          </w:p>
          <w:p w14:paraId="1EDD5DC2" w14:textId="77777777" w:rsidR="00EF00E3" w:rsidRPr="00C03D38" w:rsidRDefault="00EF00E3" w:rsidP="00EF00E3">
            <w:pPr>
              <w:pStyle w:val="Prrafodelista"/>
              <w:widowControl/>
              <w:numPr>
                <w:ilvl w:val="0"/>
                <w:numId w:val="7"/>
              </w:numPr>
              <w:adjustRightInd w:val="0"/>
              <w:rPr>
                <w:rFonts w:ascii="Times New Roman" w:hAnsi="Times New Roman" w:cs="Times New Roman"/>
                <w:sz w:val="20"/>
                <w:szCs w:val="20"/>
              </w:rPr>
            </w:pPr>
            <w:r w:rsidRPr="00C03D38">
              <w:rPr>
                <w:rFonts w:ascii="Times New Roman" w:hAnsi="Times New Roman" w:cs="Times New Roman"/>
                <w:sz w:val="20"/>
                <w:szCs w:val="20"/>
              </w:rPr>
              <w:t xml:space="preserve">Se impartirán clases o seminarios tutorizados de resolución de problemas y de supuestos prácticos </w:t>
            </w:r>
          </w:p>
          <w:p w14:paraId="2D62A0C9" w14:textId="77777777" w:rsidR="00BF21FE" w:rsidRPr="00C03D38" w:rsidRDefault="00EF00E3" w:rsidP="00EF00E3">
            <w:pPr>
              <w:pStyle w:val="Prrafodelista"/>
              <w:widowControl/>
              <w:numPr>
                <w:ilvl w:val="0"/>
                <w:numId w:val="7"/>
              </w:numPr>
              <w:adjustRightInd w:val="0"/>
              <w:rPr>
                <w:rFonts w:ascii="Times New Roman" w:hAnsi="Times New Roman" w:cs="Times New Roman"/>
                <w:sz w:val="20"/>
                <w:szCs w:val="20"/>
              </w:rPr>
            </w:pPr>
            <w:r w:rsidRPr="00C03D38">
              <w:rPr>
                <w:rFonts w:ascii="Times New Roman" w:hAnsi="Times New Roman" w:cs="Times New Roman"/>
                <w:sz w:val="20"/>
                <w:szCs w:val="20"/>
              </w:rPr>
              <w:t>Se llevarán a cabo prácticas de laboratorio tutorizadas</w:t>
            </w:r>
          </w:p>
          <w:p w14:paraId="3BBF1989" w14:textId="77777777" w:rsidR="00BF21FE" w:rsidRPr="00C03D38" w:rsidRDefault="00BF21FE" w:rsidP="00EF00E3">
            <w:pPr>
              <w:pStyle w:val="Prrafodelista"/>
              <w:widowControl/>
              <w:numPr>
                <w:ilvl w:val="0"/>
                <w:numId w:val="7"/>
              </w:numPr>
              <w:adjustRightInd w:val="0"/>
              <w:rPr>
                <w:rFonts w:ascii="Times New Roman" w:hAnsi="Times New Roman" w:cs="Times New Roman"/>
                <w:sz w:val="20"/>
                <w:szCs w:val="20"/>
              </w:rPr>
            </w:pPr>
            <w:r w:rsidRPr="00C03D38">
              <w:rPr>
                <w:rFonts w:ascii="Times New Roman" w:hAnsi="Times New Roman" w:cs="Times New Roman"/>
                <w:sz w:val="20"/>
                <w:szCs w:val="20"/>
              </w:rPr>
              <w:t xml:space="preserve">Se realizarán seminarios y conferencias sobre temas específicos </w:t>
            </w:r>
            <w:r w:rsidR="00EF00E3" w:rsidRPr="00C03D38">
              <w:rPr>
                <w:rFonts w:ascii="Times New Roman" w:hAnsi="Times New Roman" w:cs="Times New Roman"/>
                <w:sz w:val="20"/>
                <w:szCs w:val="20"/>
              </w:rPr>
              <w:t xml:space="preserve">relacionados con </w:t>
            </w:r>
            <w:r w:rsidRPr="00C03D38">
              <w:rPr>
                <w:rFonts w:ascii="Times New Roman" w:hAnsi="Times New Roman" w:cs="Times New Roman"/>
                <w:sz w:val="20"/>
                <w:szCs w:val="20"/>
              </w:rPr>
              <w:t xml:space="preserve">los contenidos </w:t>
            </w:r>
            <w:r w:rsidR="00EF00E3" w:rsidRPr="00C03D38">
              <w:rPr>
                <w:rFonts w:ascii="Times New Roman" w:hAnsi="Times New Roman" w:cs="Times New Roman"/>
                <w:sz w:val="20"/>
                <w:szCs w:val="20"/>
              </w:rPr>
              <w:t>de</w:t>
            </w:r>
            <w:r w:rsidRPr="00C03D38">
              <w:rPr>
                <w:rFonts w:ascii="Times New Roman" w:hAnsi="Times New Roman" w:cs="Times New Roman"/>
                <w:sz w:val="20"/>
                <w:szCs w:val="20"/>
              </w:rPr>
              <w:t xml:space="preserve"> la asignatura, </w:t>
            </w:r>
          </w:p>
          <w:p w14:paraId="2D43606E" w14:textId="77777777" w:rsidR="00BF21FE" w:rsidRPr="00C03D38" w:rsidRDefault="00BF21FE" w:rsidP="00EF00E3">
            <w:pPr>
              <w:pStyle w:val="Prrafodelista"/>
              <w:widowControl/>
              <w:numPr>
                <w:ilvl w:val="0"/>
                <w:numId w:val="7"/>
              </w:numPr>
              <w:adjustRightInd w:val="0"/>
              <w:rPr>
                <w:rFonts w:ascii="Times New Roman" w:hAnsi="Times New Roman" w:cs="Times New Roman"/>
                <w:sz w:val="20"/>
                <w:szCs w:val="20"/>
              </w:rPr>
            </w:pPr>
            <w:r w:rsidRPr="00C03D38">
              <w:rPr>
                <w:rFonts w:ascii="Times New Roman" w:hAnsi="Times New Roman" w:cs="Times New Roman"/>
                <w:sz w:val="20"/>
                <w:szCs w:val="20"/>
              </w:rPr>
              <w:t xml:space="preserve">Realización de presentaciones por los estudiantes de aspectos relativos al temario </w:t>
            </w:r>
          </w:p>
          <w:p w14:paraId="0CD736A1" w14:textId="77777777" w:rsidR="00BF21FE" w:rsidRPr="00C03D38" w:rsidRDefault="00BF21FE" w:rsidP="00EF00E3">
            <w:pPr>
              <w:pStyle w:val="Prrafodelista"/>
              <w:widowControl/>
              <w:numPr>
                <w:ilvl w:val="0"/>
                <w:numId w:val="7"/>
              </w:numPr>
              <w:adjustRightInd w:val="0"/>
              <w:rPr>
                <w:rFonts w:ascii="Times New Roman" w:hAnsi="Times New Roman" w:cs="Times New Roman"/>
                <w:color w:val="000000"/>
                <w:sz w:val="20"/>
                <w:szCs w:val="20"/>
              </w:rPr>
            </w:pPr>
            <w:r w:rsidRPr="00C03D38">
              <w:rPr>
                <w:rFonts w:ascii="Times New Roman" w:hAnsi="Times New Roman" w:cs="Times New Roman"/>
                <w:color w:val="000000"/>
                <w:sz w:val="20"/>
                <w:szCs w:val="20"/>
              </w:rPr>
              <w:t>Discusión de artículos científicos.</w:t>
            </w:r>
          </w:p>
          <w:p w14:paraId="375769B9" w14:textId="77777777" w:rsidR="00BF21FE" w:rsidRPr="00C03D38" w:rsidRDefault="00BF21FE" w:rsidP="00EF00E3">
            <w:pPr>
              <w:pStyle w:val="Prrafodelista"/>
              <w:widowControl/>
              <w:numPr>
                <w:ilvl w:val="0"/>
                <w:numId w:val="7"/>
              </w:numPr>
              <w:adjustRightInd w:val="0"/>
              <w:rPr>
                <w:rFonts w:ascii="Times New Roman" w:hAnsi="Times New Roman" w:cs="Times New Roman"/>
                <w:color w:val="000000"/>
                <w:sz w:val="20"/>
                <w:szCs w:val="20"/>
              </w:rPr>
            </w:pPr>
            <w:r w:rsidRPr="00C03D38">
              <w:rPr>
                <w:rFonts w:ascii="Times New Roman" w:hAnsi="Times New Roman" w:cs="Times New Roman"/>
                <w:color w:val="000000"/>
                <w:sz w:val="20"/>
                <w:szCs w:val="20"/>
              </w:rPr>
              <w:t>Resolución de dudas.</w:t>
            </w:r>
          </w:p>
          <w:p w14:paraId="2F7FB0A1" w14:textId="77777777" w:rsidR="00BF21FE" w:rsidRPr="00C03D38" w:rsidRDefault="00BF21FE" w:rsidP="00EF00E3">
            <w:pPr>
              <w:pStyle w:val="Prrafodelista"/>
              <w:widowControl/>
              <w:numPr>
                <w:ilvl w:val="0"/>
                <w:numId w:val="7"/>
              </w:numPr>
              <w:adjustRightInd w:val="0"/>
              <w:rPr>
                <w:rFonts w:ascii="Times New Roman" w:hAnsi="Times New Roman" w:cs="Times New Roman"/>
                <w:color w:val="000000"/>
                <w:sz w:val="20"/>
                <w:szCs w:val="20"/>
              </w:rPr>
            </w:pPr>
            <w:r w:rsidRPr="00C03D38">
              <w:rPr>
                <w:rFonts w:ascii="Times New Roman" w:hAnsi="Times New Roman" w:cs="Times New Roman"/>
                <w:color w:val="000000"/>
                <w:sz w:val="20"/>
                <w:szCs w:val="20"/>
              </w:rPr>
              <w:t>Test y Ejercicios de autoevaluación sobre los contenidos de la materia.</w:t>
            </w:r>
          </w:p>
          <w:p w14:paraId="50A7E2D5" w14:textId="77777777" w:rsidR="00BF21FE" w:rsidRPr="00C03D38" w:rsidRDefault="00BF21FE" w:rsidP="00BF21FE">
            <w:pPr>
              <w:widowControl/>
              <w:adjustRightInd w:val="0"/>
              <w:ind w:left="306" w:firstLine="54"/>
              <w:rPr>
                <w:rFonts w:ascii="Times New Roman" w:hAnsi="Times New Roman" w:cs="Times New Roman"/>
                <w:color w:val="000000"/>
                <w:sz w:val="20"/>
                <w:szCs w:val="20"/>
              </w:rPr>
            </w:pPr>
            <w:r w:rsidRPr="00C03D38">
              <w:rPr>
                <w:rFonts w:ascii="Times New Roman" w:hAnsi="Times New Roman" w:cs="Times New Roman"/>
                <w:color w:val="000000"/>
                <w:sz w:val="20"/>
                <w:szCs w:val="20"/>
              </w:rPr>
              <w:t>.</w:t>
            </w:r>
          </w:p>
          <w:p w14:paraId="53B5F71F" w14:textId="77777777" w:rsidR="00BF21FE" w:rsidRDefault="00BF21FE" w:rsidP="00BF21FE">
            <w:pPr>
              <w:pStyle w:val="TableParagraph"/>
              <w:rPr>
                <w:rFonts w:ascii="Times New Roman"/>
                <w:sz w:val="20"/>
              </w:rPr>
            </w:pPr>
          </w:p>
          <w:p w14:paraId="06D62FC4" w14:textId="77777777" w:rsidR="00EF00E3" w:rsidRDefault="00EF00E3" w:rsidP="00BF21FE">
            <w:pPr>
              <w:pStyle w:val="TableParagraph"/>
              <w:rPr>
                <w:rFonts w:ascii="Times New Roman"/>
                <w:sz w:val="20"/>
              </w:rPr>
            </w:pPr>
          </w:p>
        </w:tc>
      </w:tr>
      <w:tr w:rsidR="003F168A" w14:paraId="2A0B7221" w14:textId="77777777">
        <w:trPr>
          <w:trHeight w:val="438"/>
        </w:trPr>
        <w:tc>
          <w:tcPr>
            <w:tcW w:w="10205" w:type="dxa"/>
            <w:shd w:val="clear" w:color="auto" w:fill="C6B8BB"/>
          </w:tcPr>
          <w:p w14:paraId="465E4860" w14:textId="77777777" w:rsidR="003F168A" w:rsidRDefault="003B0D83">
            <w:pPr>
              <w:pStyle w:val="TableParagraph"/>
              <w:spacing w:before="103"/>
              <w:ind w:left="168"/>
              <w:rPr>
                <w:sz w:val="20"/>
              </w:rPr>
            </w:pPr>
            <w:r>
              <w:rPr>
                <w:w w:val="110"/>
                <w:sz w:val="20"/>
              </w:rPr>
              <w:t>5.3</w:t>
            </w:r>
            <w:r>
              <w:rPr>
                <w:spacing w:val="-11"/>
                <w:w w:val="110"/>
                <w:sz w:val="20"/>
              </w:rPr>
              <w:t xml:space="preserve"> </w:t>
            </w:r>
            <w:r>
              <w:rPr>
                <w:w w:val="110"/>
                <w:sz w:val="20"/>
              </w:rPr>
              <w:t>Desarrollo</w:t>
            </w:r>
            <w:r>
              <w:rPr>
                <w:spacing w:val="-11"/>
                <w:w w:val="110"/>
                <w:sz w:val="20"/>
              </w:rPr>
              <w:t xml:space="preserve"> </w:t>
            </w:r>
            <w:r>
              <w:rPr>
                <w:w w:val="110"/>
                <w:sz w:val="20"/>
              </w:rPr>
              <w:t>y</w:t>
            </w:r>
            <w:r>
              <w:rPr>
                <w:spacing w:val="-11"/>
                <w:w w:val="110"/>
                <w:sz w:val="20"/>
              </w:rPr>
              <w:t xml:space="preserve"> </w:t>
            </w:r>
            <w:r>
              <w:rPr>
                <w:spacing w:val="-2"/>
                <w:w w:val="110"/>
                <w:sz w:val="20"/>
              </w:rPr>
              <w:t>Justificación:</w:t>
            </w:r>
          </w:p>
        </w:tc>
      </w:tr>
      <w:tr w:rsidR="003F168A" w14:paraId="45FDC026" w14:textId="77777777">
        <w:trPr>
          <w:trHeight w:val="2252"/>
        </w:trPr>
        <w:tc>
          <w:tcPr>
            <w:tcW w:w="10205" w:type="dxa"/>
          </w:tcPr>
          <w:p w14:paraId="14261B02" w14:textId="77777777" w:rsidR="003F168A" w:rsidRDefault="003F168A">
            <w:pPr>
              <w:pStyle w:val="TableParagraph"/>
              <w:rPr>
                <w:rFonts w:ascii="Times New Roman"/>
                <w:sz w:val="20"/>
              </w:rPr>
            </w:pPr>
          </w:p>
          <w:p w14:paraId="14E6C5FD" w14:textId="77777777" w:rsidR="006F00BC" w:rsidRPr="00C03D38" w:rsidRDefault="006F00BC" w:rsidP="00C03D38">
            <w:pPr>
              <w:jc w:val="both"/>
              <w:rPr>
                <w:rFonts w:ascii="Times New Roman" w:hAnsi="Times New Roman" w:cs="Times New Roman"/>
                <w:sz w:val="20"/>
                <w:szCs w:val="20"/>
              </w:rPr>
            </w:pPr>
            <w:r w:rsidRPr="00C03D38">
              <w:rPr>
                <w:rFonts w:ascii="Times New Roman" w:hAnsi="Times New Roman" w:cs="Times New Roman"/>
                <w:sz w:val="20"/>
                <w:szCs w:val="20"/>
              </w:rPr>
              <w:t>La metodología docente utilizada en esta asignatura de máster</w:t>
            </w:r>
            <w:r w:rsidR="00C71012" w:rsidRPr="00C03D38">
              <w:rPr>
                <w:rFonts w:ascii="Times New Roman" w:hAnsi="Times New Roman" w:cs="Times New Roman"/>
                <w:sz w:val="20"/>
                <w:szCs w:val="20"/>
              </w:rPr>
              <w:t xml:space="preserve"> se basa en </w:t>
            </w:r>
            <w:r w:rsidRPr="00C03D38">
              <w:rPr>
                <w:rFonts w:ascii="Times New Roman" w:hAnsi="Times New Roman" w:cs="Times New Roman"/>
                <w:sz w:val="20"/>
                <w:szCs w:val="20"/>
              </w:rPr>
              <w:t xml:space="preserve">clases presenciales participativas en </w:t>
            </w:r>
            <w:r w:rsidR="00C71012" w:rsidRPr="00C03D38">
              <w:rPr>
                <w:rFonts w:ascii="Times New Roman" w:hAnsi="Times New Roman" w:cs="Times New Roman"/>
                <w:sz w:val="20"/>
                <w:szCs w:val="20"/>
              </w:rPr>
              <w:t>las</w:t>
            </w:r>
            <w:r w:rsidRPr="00C03D38">
              <w:rPr>
                <w:rFonts w:ascii="Times New Roman" w:hAnsi="Times New Roman" w:cs="Times New Roman"/>
                <w:sz w:val="20"/>
                <w:szCs w:val="20"/>
              </w:rPr>
              <w:t xml:space="preserve"> que se desarrollarán los principales contenidos de la asignatura. Estas clases se complementarán con la impartición de seminarios tutorizados sobre temas específicos, clases de resolución de dudas y otras actividades dirigidas transversales para afianzar los conocimientos y estimular el espíritu crítico y las habilidades del alumnado. Además, se realizarán actividades que faciliten la evaluación continua y estimulen el estudio del alumnado según progresa el curso, como </w:t>
            </w:r>
            <w:proofErr w:type="spellStart"/>
            <w:r w:rsidRPr="00C03D38">
              <w:rPr>
                <w:rFonts w:ascii="Times New Roman" w:hAnsi="Times New Roman" w:cs="Times New Roman"/>
                <w:sz w:val="20"/>
                <w:szCs w:val="20"/>
              </w:rPr>
              <w:t>tests</w:t>
            </w:r>
            <w:proofErr w:type="spellEnd"/>
            <w:r w:rsidRPr="00C03D38">
              <w:rPr>
                <w:rFonts w:ascii="Times New Roman" w:hAnsi="Times New Roman" w:cs="Times New Roman"/>
                <w:sz w:val="20"/>
                <w:szCs w:val="20"/>
              </w:rPr>
              <w:t xml:space="preserve">, cuestiones teórico-prácticas y ejercicios de autoevaluación. Otro aspecto muy importante de la metodología docente en esta asignatura son las clases prácticas de laboratorio, </w:t>
            </w:r>
            <w:r w:rsidR="00C71012" w:rsidRPr="00C03D38">
              <w:rPr>
                <w:rFonts w:ascii="Times New Roman" w:hAnsi="Times New Roman" w:cs="Times New Roman"/>
                <w:sz w:val="20"/>
                <w:szCs w:val="20"/>
              </w:rPr>
              <w:t xml:space="preserve">que serán una iniciación </w:t>
            </w:r>
            <w:proofErr w:type="gramStart"/>
            <w:r w:rsidR="00C71012" w:rsidRPr="00C03D38">
              <w:rPr>
                <w:rFonts w:ascii="Times New Roman" w:hAnsi="Times New Roman" w:cs="Times New Roman"/>
                <w:sz w:val="20"/>
                <w:szCs w:val="20"/>
              </w:rPr>
              <w:t xml:space="preserve">a </w:t>
            </w:r>
            <w:r w:rsidRPr="00C03D38">
              <w:rPr>
                <w:rFonts w:ascii="Times New Roman" w:hAnsi="Times New Roman" w:cs="Times New Roman"/>
                <w:sz w:val="20"/>
                <w:szCs w:val="20"/>
              </w:rPr>
              <w:t xml:space="preserve"> las</w:t>
            </w:r>
            <w:proofErr w:type="gramEnd"/>
            <w:r w:rsidRPr="00C03D38">
              <w:rPr>
                <w:rFonts w:ascii="Times New Roman" w:hAnsi="Times New Roman" w:cs="Times New Roman"/>
                <w:sz w:val="20"/>
                <w:szCs w:val="20"/>
              </w:rPr>
              <w:t xml:space="preserve"> técnicas básicas de la disciplina. </w:t>
            </w:r>
          </w:p>
          <w:p w14:paraId="74463F77" w14:textId="77777777" w:rsidR="00046B49" w:rsidRPr="00046B49" w:rsidRDefault="00046B49" w:rsidP="00046B49">
            <w:pPr>
              <w:pStyle w:val="TableParagraph"/>
              <w:ind w:left="164"/>
              <w:jc w:val="both"/>
              <w:rPr>
                <w:rFonts w:asciiTheme="minorHAnsi" w:hAnsiTheme="minorHAnsi"/>
                <w:sz w:val="24"/>
                <w:szCs w:val="24"/>
              </w:rPr>
            </w:pPr>
            <w:r>
              <w:rPr>
                <w:rFonts w:asciiTheme="minorHAnsi" w:hAnsiTheme="minorHAnsi" w:cs="DejaVuSansCondensed"/>
                <w:sz w:val="24"/>
                <w:szCs w:val="24"/>
              </w:rPr>
              <w:t>.</w:t>
            </w:r>
          </w:p>
        </w:tc>
      </w:tr>
    </w:tbl>
    <w:p w14:paraId="32C15ED4" w14:textId="77777777" w:rsidR="003F168A" w:rsidRDefault="003F168A">
      <w:pPr>
        <w:rPr>
          <w:rFonts w:ascii="Times New Roman"/>
          <w:sz w:val="20"/>
        </w:rPr>
      </w:pPr>
    </w:p>
    <w:p w14:paraId="3F5FA982" w14:textId="77777777" w:rsidR="003F168A" w:rsidRDefault="003F168A">
      <w:pPr>
        <w:spacing w:before="6"/>
        <w:rPr>
          <w:rFonts w:ascii="Times New Roman"/>
          <w:sz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385BD1BB" w14:textId="77777777">
        <w:trPr>
          <w:trHeight w:val="438"/>
        </w:trPr>
        <w:tc>
          <w:tcPr>
            <w:tcW w:w="10205" w:type="dxa"/>
            <w:shd w:val="clear" w:color="auto" w:fill="9E9E9E"/>
          </w:tcPr>
          <w:p w14:paraId="53F6A66F" w14:textId="77777777" w:rsidR="003F168A" w:rsidRDefault="003B0D83">
            <w:pPr>
              <w:pStyle w:val="TableParagraph"/>
              <w:spacing w:before="103"/>
              <w:ind w:left="168"/>
              <w:rPr>
                <w:b/>
                <w:sz w:val="20"/>
              </w:rPr>
            </w:pPr>
            <w:r>
              <w:rPr>
                <w:b/>
                <w:w w:val="105"/>
                <w:sz w:val="20"/>
              </w:rPr>
              <w:lastRenderedPageBreak/>
              <w:t>6.</w:t>
            </w:r>
            <w:r>
              <w:rPr>
                <w:b/>
                <w:spacing w:val="-3"/>
                <w:w w:val="105"/>
                <w:sz w:val="20"/>
              </w:rPr>
              <w:t xml:space="preserve"> </w:t>
            </w:r>
            <w:r>
              <w:rPr>
                <w:b/>
                <w:w w:val="105"/>
                <w:sz w:val="20"/>
              </w:rPr>
              <w:t>Temario</w:t>
            </w:r>
            <w:r>
              <w:rPr>
                <w:b/>
                <w:spacing w:val="-2"/>
                <w:w w:val="105"/>
                <w:sz w:val="20"/>
              </w:rPr>
              <w:t xml:space="preserve"> Desarrollado</w:t>
            </w:r>
          </w:p>
        </w:tc>
      </w:tr>
      <w:tr w:rsidR="003F168A" w14:paraId="3293A2D5" w14:textId="77777777">
        <w:trPr>
          <w:trHeight w:val="7921"/>
        </w:trPr>
        <w:tc>
          <w:tcPr>
            <w:tcW w:w="10205" w:type="dxa"/>
          </w:tcPr>
          <w:p w14:paraId="3589D1DE" w14:textId="77777777" w:rsidR="003F168A" w:rsidRPr="00AB274B" w:rsidRDefault="003F168A">
            <w:pPr>
              <w:pStyle w:val="TableParagraph"/>
              <w:rPr>
                <w:rFonts w:asciiTheme="minorHAnsi" w:hAnsiTheme="minorHAnsi"/>
              </w:rPr>
            </w:pPr>
          </w:p>
          <w:p w14:paraId="034510D0"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b/>
                <w:bCs/>
                <w:sz w:val="20"/>
                <w:szCs w:val="20"/>
              </w:rPr>
              <w:t xml:space="preserve">Módulo 1. Caracterización de Proteínas y Técnicas Inmunoquímicas </w:t>
            </w:r>
          </w:p>
          <w:p w14:paraId="0BA2A2E7" w14:textId="77777777" w:rsidR="00EE6552" w:rsidRPr="00C03D38" w:rsidRDefault="00EE6552" w:rsidP="00EE6552">
            <w:pPr>
              <w:pStyle w:val="Default"/>
              <w:rPr>
                <w:rFonts w:ascii="Times New Roman" w:hAnsi="Times New Roman" w:cs="Times New Roman"/>
                <w:sz w:val="20"/>
                <w:szCs w:val="20"/>
              </w:rPr>
            </w:pPr>
          </w:p>
          <w:p w14:paraId="79503941"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1. Rotura celular y preparación de extractos crudos proteicos. Introducción al estudio de las proteínas. Tampones de rotura celular. Técnicas de rotura: sonicación, prensa de French, Bühler, choque osmótico, choque térmico. Centrifugación: tipos. </w:t>
            </w:r>
          </w:p>
          <w:p w14:paraId="15B1726F" w14:textId="77777777" w:rsidR="00EE6552" w:rsidRPr="00C03D38" w:rsidRDefault="00EE6552" w:rsidP="00EE6552">
            <w:pPr>
              <w:pStyle w:val="Default"/>
              <w:rPr>
                <w:rFonts w:ascii="Times New Roman" w:hAnsi="Times New Roman" w:cs="Times New Roman"/>
                <w:sz w:val="20"/>
                <w:szCs w:val="20"/>
              </w:rPr>
            </w:pPr>
          </w:p>
          <w:p w14:paraId="537FD262"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2. Técnicas de Purificación. Técnicas de determinación de proteína. Fraccionamiento con sulfato amónico. Cromatografía líquida: de filtración, de intercambio aniónico, hidrofóbica, de afinidad. Tabla de purificación. Diálisis. Concentración. </w:t>
            </w:r>
          </w:p>
          <w:p w14:paraId="69B6CD12" w14:textId="77777777" w:rsidR="00EE6552" w:rsidRPr="00C03D38" w:rsidRDefault="00EE6552" w:rsidP="00EE6552">
            <w:pPr>
              <w:pStyle w:val="Default"/>
              <w:rPr>
                <w:rFonts w:ascii="Times New Roman" w:hAnsi="Times New Roman" w:cs="Times New Roman"/>
                <w:sz w:val="20"/>
                <w:szCs w:val="20"/>
              </w:rPr>
            </w:pPr>
          </w:p>
          <w:p w14:paraId="24E612B8"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3. Caracterización de proteínas. Electroforesis en geles de poliacrilamida. Doble dimensión. Secuenciación. Grado de pureza. Determinación del Peso Molecular. Determinación de subunidades. Caracterización de cofactores y grupos prostéticos. Caracterización enzimática. Tinción de actividad enzimática en geles. </w:t>
            </w:r>
          </w:p>
          <w:p w14:paraId="2968D4E4" w14:textId="77777777" w:rsidR="00AB274B" w:rsidRPr="00C03D38" w:rsidRDefault="00AB274B" w:rsidP="00EE6552">
            <w:pPr>
              <w:pStyle w:val="Default"/>
              <w:rPr>
                <w:rFonts w:ascii="Times New Roman" w:hAnsi="Times New Roman" w:cs="Times New Roman"/>
                <w:sz w:val="20"/>
                <w:szCs w:val="20"/>
              </w:rPr>
            </w:pPr>
          </w:p>
          <w:p w14:paraId="35BC0393" w14:textId="77777777" w:rsidR="00EE6552" w:rsidRPr="00C03D38" w:rsidRDefault="00EE6552" w:rsidP="00EE6552">
            <w:pPr>
              <w:pStyle w:val="TableParagraph"/>
              <w:rPr>
                <w:rFonts w:ascii="Times New Roman" w:hAnsi="Times New Roman" w:cs="Times New Roman"/>
                <w:sz w:val="20"/>
                <w:szCs w:val="20"/>
              </w:rPr>
            </w:pPr>
            <w:r w:rsidRPr="00C03D38">
              <w:rPr>
                <w:rFonts w:ascii="Times New Roman" w:hAnsi="Times New Roman" w:cs="Times New Roman"/>
                <w:sz w:val="20"/>
                <w:szCs w:val="20"/>
              </w:rPr>
              <w:t xml:space="preserve">Tema 4. Técnicas inmunoquímicas. Inmunoglobulinas, estructura y familias. Sistema inmunitario y respuesta inmune. Concepto antígeno anticuerpo. Inmunoprecipitación, </w:t>
            </w:r>
            <w:proofErr w:type="spellStart"/>
            <w:r w:rsidRPr="00C03D38">
              <w:rPr>
                <w:rFonts w:ascii="Times New Roman" w:hAnsi="Times New Roman" w:cs="Times New Roman"/>
                <w:sz w:val="20"/>
                <w:szCs w:val="20"/>
              </w:rPr>
              <w:t>inmunodetección</w:t>
            </w:r>
            <w:proofErr w:type="spellEnd"/>
            <w:r w:rsidRPr="00C03D38">
              <w:rPr>
                <w:rFonts w:ascii="Times New Roman" w:hAnsi="Times New Roman" w:cs="Times New Roman"/>
                <w:sz w:val="20"/>
                <w:szCs w:val="20"/>
              </w:rPr>
              <w:t xml:space="preserve"> en filtros, western </w:t>
            </w:r>
            <w:proofErr w:type="spellStart"/>
            <w:r w:rsidRPr="00C03D38">
              <w:rPr>
                <w:rFonts w:ascii="Times New Roman" w:hAnsi="Times New Roman" w:cs="Times New Roman"/>
                <w:sz w:val="20"/>
                <w:szCs w:val="20"/>
              </w:rPr>
              <w:t>blot</w:t>
            </w:r>
            <w:proofErr w:type="spellEnd"/>
            <w:r w:rsidRPr="00C03D38">
              <w:rPr>
                <w:rFonts w:ascii="Times New Roman" w:hAnsi="Times New Roman" w:cs="Times New Roman"/>
                <w:sz w:val="20"/>
                <w:szCs w:val="20"/>
              </w:rPr>
              <w:t xml:space="preserve">, </w:t>
            </w:r>
            <w:proofErr w:type="spellStart"/>
            <w:r w:rsidRPr="00C03D38">
              <w:rPr>
                <w:rFonts w:ascii="Times New Roman" w:hAnsi="Times New Roman" w:cs="Times New Roman"/>
                <w:sz w:val="20"/>
                <w:szCs w:val="20"/>
              </w:rPr>
              <w:t>elisa</w:t>
            </w:r>
            <w:proofErr w:type="spellEnd"/>
            <w:r w:rsidRPr="00C03D38">
              <w:rPr>
                <w:rFonts w:ascii="Times New Roman" w:hAnsi="Times New Roman" w:cs="Times New Roman"/>
                <w:sz w:val="20"/>
                <w:szCs w:val="20"/>
              </w:rPr>
              <w:t xml:space="preserve">, </w:t>
            </w:r>
            <w:proofErr w:type="spellStart"/>
            <w:r w:rsidRPr="00C03D38">
              <w:rPr>
                <w:rFonts w:ascii="Times New Roman" w:hAnsi="Times New Roman" w:cs="Times New Roman"/>
                <w:sz w:val="20"/>
                <w:szCs w:val="20"/>
              </w:rPr>
              <w:t>inmunolocalización</w:t>
            </w:r>
            <w:proofErr w:type="spellEnd"/>
            <w:r w:rsidRPr="00C03D38">
              <w:rPr>
                <w:rFonts w:ascii="Times New Roman" w:hAnsi="Times New Roman" w:cs="Times New Roman"/>
                <w:sz w:val="20"/>
                <w:szCs w:val="20"/>
              </w:rPr>
              <w:t>. Aplicaciones de las técnicas</w:t>
            </w:r>
          </w:p>
          <w:p w14:paraId="08E1E297" w14:textId="77777777" w:rsidR="00EE6552" w:rsidRPr="00C03D38" w:rsidRDefault="00EE6552" w:rsidP="00EE6552">
            <w:pPr>
              <w:pStyle w:val="TableParagraph"/>
              <w:rPr>
                <w:rFonts w:ascii="Times New Roman" w:hAnsi="Times New Roman" w:cs="Times New Roman"/>
                <w:sz w:val="20"/>
                <w:szCs w:val="20"/>
              </w:rPr>
            </w:pPr>
          </w:p>
          <w:p w14:paraId="5CBE7992" w14:textId="77777777" w:rsidR="00EE6552" w:rsidRPr="00AB274B" w:rsidRDefault="00EE6552" w:rsidP="00EE6552">
            <w:pPr>
              <w:pStyle w:val="Default"/>
              <w:rPr>
                <w:rFonts w:asciiTheme="minorHAnsi" w:hAnsiTheme="minorHAnsi"/>
                <w:sz w:val="22"/>
                <w:szCs w:val="22"/>
              </w:rPr>
            </w:pPr>
          </w:p>
          <w:p w14:paraId="124AB128"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b/>
                <w:bCs/>
                <w:sz w:val="20"/>
                <w:szCs w:val="20"/>
              </w:rPr>
              <w:t xml:space="preserve">Módulo 2. Técnicas básicas en Biología Molecular </w:t>
            </w:r>
          </w:p>
          <w:p w14:paraId="567AFA36" w14:textId="77777777" w:rsidR="00AB274B" w:rsidRPr="00C03D38" w:rsidRDefault="00AB274B" w:rsidP="00EE6552">
            <w:pPr>
              <w:pStyle w:val="TableParagraph"/>
              <w:rPr>
                <w:rFonts w:ascii="Times New Roman" w:hAnsi="Times New Roman" w:cs="Times New Roman"/>
                <w:b/>
                <w:bCs/>
                <w:sz w:val="20"/>
                <w:szCs w:val="20"/>
              </w:rPr>
            </w:pPr>
          </w:p>
          <w:p w14:paraId="46DDC9AD"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1. Introducción a la Biología molecular y la Biotecnología del ADN recombinante. Concepto y técnicas básicas. La clonación celular, bases de la ingeniería genética. Vectores de expresión. Genotecas y métodos de selección. Manipulación genética de plantas: </w:t>
            </w:r>
            <w:proofErr w:type="spellStart"/>
            <w:r w:rsidRPr="00C03D38">
              <w:rPr>
                <w:rFonts w:ascii="Times New Roman" w:hAnsi="Times New Roman" w:cs="Times New Roman"/>
                <w:sz w:val="20"/>
                <w:szCs w:val="20"/>
              </w:rPr>
              <w:t>Agrobacterium</w:t>
            </w:r>
            <w:proofErr w:type="spellEnd"/>
            <w:r w:rsidRPr="00C03D38">
              <w:rPr>
                <w:rFonts w:ascii="Times New Roman" w:hAnsi="Times New Roman" w:cs="Times New Roman"/>
                <w:sz w:val="20"/>
                <w:szCs w:val="20"/>
              </w:rPr>
              <w:t xml:space="preserve">, </w:t>
            </w:r>
            <w:proofErr w:type="spellStart"/>
            <w:r w:rsidRPr="00C03D38">
              <w:rPr>
                <w:rFonts w:ascii="Times New Roman" w:hAnsi="Times New Roman" w:cs="Times New Roman"/>
                <w:sz w:val="20"/>
                <w:szCs w:val="20"/>
              </w:rPr>
              <w:t>biolistic</w:t>
            </w:r>
            <w:proofErr w:type="spellEnd"/>
            <w:r w:rsidRPr="00C03D38">
              <w:rPr>
                <w:rFonts w:ascii="Times New Roman" w:hAnsi="Times New Roman" w:cs="Times New Roman"/>
                <w:sz w:val="20"/>
                <w:szCs w:val="20"/>
              </w:rPr>
              <w:t xml:space="preserve"> </w:t>
            </w:r>
          </w:p>
          <w:p w14:paraId="458EC671" w14:textId="77777777" w:rsidR="00AB274B" w:rsidRPr="00C03D38" w:rsidRDefault="00AB274B" w:rsidP="00EE6552">
            <w:pPr>
              <w:pStyle w:val="Default"/>
              <w:rPr>
                <w:rFonts w:ascii="Times New Roman" w:hAnsi="Times New Roman" w:cs="Times New Roman"/>
                <w:sz w:val="20"/>
                <w:szCs w:val="20"/>
              </w:rPr>
            </w:pPr>
          </w:p>
          <w:p w14:paraId="115FB9AA"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2. Separación del ADN mediante técnicas electroforéticas. Migración diferencial de moléculas en un campo eléctrico. Soportes para </w:t>
            </w:r>
            <w:proofErr w:type="spellStart"/>
            <w:r w:rsidRPr="00C03D38">
              <w:rPr>
                <w:rFonts w:ascii="Times New Roman" w:hAnsi="Times New Roman" w:cs="Times New Roman"/>
                <w:sz w:val="20"/>
                <w:szCs w:val="20"/>
              </w:rPr>
              <w:t>eletroforesis</w:t>
            </w:r>
            <w:proofErr w:type="spellEnd"/>
            <w:r w:rsidRPr="00C03D38">
              <w:rPr>
                <w:rFonts w:ascii="Times New Roman" w:hAnsi="Times New Roman" w:cs="Times New Roman"/>
                <w:sz w:val="20"/>
                <w:szCs w:val="20"/>
              </w:rPr>
              <w:t xml:space="preserve">: la agarosa. Tinción y visualización del DNA </w:t>
            </w:r>
          </w:p>
          <w:p w14:paraId="206275B8" w14:textId="77777777" w:rsidR="00AB274B" w:rsidRPr="00C03D38" w:rsidRDefault="00AB274B" w:rsidP="00EE6552">
            <w:pPr>
              <w:pStyle w:val="Default"/>
              <w:rPr>
                <w:rFonts w:ascii="Times New Roman" w:hAnsi="Times New Roman" w:cs="Times New Roman"/>
                <w:sz w:val="20"/>
                <w:szCs w:val="20"/>
              </w:rPr>
            </w:pPr>
          </w:p>
          <w:p w14:paraId="7C4AC7D7"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3. Reacción en cadena de la polimerasa. Conceptos generales. Historia. Aplicaciones. Instrumentación y componentes de la reacción en cadena de la polimerasa. El termociclador, la electroforesis. </w:t>
            </w:r>
            <w:proofErr w:type="spellStart"/>
            <w:r w:rsidRPr="00C03D38">
              <w:rPr>
                <w:rFonts w:ascii="Times New Roman" w:hAnsi="Times New Roman" w:cs="Times New Roman"/>
                <w:sz w:val="20"/>
                <w:szCs w:val="20"/>
              </w:rPr>
              <w:t>dNTP</w:t>
            </w:r>
            <w:proofErr w:type="spellEnd"/>
            <w:r w:rsidRPr="00C03D38">
              <w:rPr>
                <w:rFonts w:ascii="Times New Roman" w:hAnsi="Times New Roman" w:cs="Times New Roman"/>
                <w:sz w:val="20"/>
                <w:szCs w:val="20"/>
              </w:rPr>
              <w:t xml:space="preserve">, polimerasa y cebadores. </w:t>
            </w:r>
          </w:p>
          <w:p w14:paraId="5BE1858E" w14:textId="77777777" w:rsidR="00AB274B" w:rsidRPr="00C03D38" w:rsidRDefault="00AB274B" w:rsidP="00EE6552">
            <w:pPr>
              <w:pStyle w:val="Default"/>
              <w:rPr>
                <w:rFonts w:ascii="Times New Roman" w:hAnsi="Times New Roman" w:cs="Times New Roman"/>
                <w:sz w:val="20"/>
                <w:szCs w:val="20"/>
              </w:rPr>
            </w:pPr>
          </w:p>
          <w:p w14:paraId="75CD7B90" w14:textId="77777777" w:rsidR="00EE6552" w:rsidRPr="00C03D38" w:rsidRDefault="00EE6552" w:rsidP="00F86A28">
            <w:pPr>
              <w:pStyle w:val="Default"/>
              <w:ind w:right="115"/>
              <w:rPr>
                <w:rFonts w:ascii="Times New Roman" w:hAnsi="Times New Roman" w:cs="Times New Roman"/>
                <w:sz w:val="20"/>
                <w:szCs w:val="20"/>
              </w:rPr>
            </w:pPr>
            <w:r w:rsidRPr="00C03D38">
              <w:rPr>
                <w:rFonts w:ascii="Times New Roman" w:hAnsi="Times New Roman" w:cs="Times New Roman"/>
                <w:sz w:val="20"/>
                <w:szCs w:val="20"/>
              </w:rPr>
              <w:t>Tema 4. Mecanismo de la reacción en cadena de la polimer</w:t>
            </w:r>
            <w:r w:rsidR="00F86A28" w:rsidRPr="00C03D38">
              <w:rPr>
                <w:rFonts w:ascii="Times New Roman" w:hAnsi="Times New Roman" w:cs="Times New Roman"/>
                <w:sz w:val="20"/>
                <w:szCs w:val="20"/>
              </w:rPr>
              <w:t>a</w:t>
            </w:r>
            <w:r w:rsidRPr="00C03D38">
              <w:rPr>
                <w:rFonts w:ascii="Times New Roman" w:hAnsi="Times New Roman" w:cs="Times New Roman"/>
                <w:sz w:val="20"/>
                <w:szCs w:val="20"/>
              </w:rPr>
              <w:t xml:space="preserve">sa. Programas informáticos para diseño de cebadores y realización de PCR </w:t>
            </w:r>
            <w:r w:rsidRPr="00C03D38">
              <w:rPr>
                <w:rFonts w:ascii="Times New Roman" w:hAnsi="Times New Roman" w:cs="Times New Roman"/>
                <w:i/>
                <w:sz w:val="20"/>
                <w:szCs w:val="20"/>
              </w:rPr>
              <w:t xml:space="preserve">in </w:t>
            </w:r>
            <w:proofErr w:type="spellStart"/>
            <w:r w:rsidRPr="00C03D38">
              <w:rPr>
                <w:rFonts w:ascii="Times New Roman" w:hAnsi="Times New Roman" w:cs="Times New Roman"/>
                <w:i/>
                <w:sz w:val="20"/>
                <w:szCs w:val="20"/>
              </w:rPr>
              <w:t>silico</w:t>
            </w:r>
            <w:proofErr w:type="spellEnd"/>
            <w:r w:rsidRPr="00C03D38">
              <w:rPr>
                <w:rFonts w:ascii="Times New Roman" w:hAnsi="Times New Roman" w:cs="Times New Roman"/>
                <w:sz w:val="20"/>
                <w:szCs w:val="20"/>
              </w:rPr>
              <w:t xml:space="preserve">. </w:t>
            </w:r>
          </w:p>
          <w:p w14:paraId="670A417D" w14:textId="77777777" w:rsidR="00AB274B" w:rsidRPr="00C03D38" w:rsidRDefault="00AB274B" w:rsidP="00EE6552">
            <w:pPr>
              <w:pStyle w:val="Default"/>
              <w:rPr>
                <w:rFonts w:ascii="Times New Roman" w:hAnsi="Times New Roman" w:cs="Times New Roman"/>
                <w:sz w:val="20"/>
                <w:szCs w:val="20"/>
              </w:rPr>
            </w:pPr>
          </w:p>
          <w:p w14:paraId="0F7F541F"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5. Variantes de la PCR. </w:t>
            </w:r>
            <w:proofErr w:type="spellStart"/>
            <w:r w:rsidRPr="00C03D38">
              <w:rPr>
                <w:rFonts w:ascii="Times New Roman" w:hAnsi="Times New Roman" w:cs="Times New Roman"/>
                <w:sz w:val="20"/>
                <w:szCs w:val="20"/>
              </w:rPr>
              <w:t>Retrotranscripción</w:t>
            </w:r>
            <w:proofErr w:type="spellEnd"/>
            <w:r w:rsidRPr="00C03D38">
              <w:rPr>
                <w:rFonts w:ascii="Times New Roman" w:hAnsi="Times New Roman" w:cs="Times New Roman"/>
                <w:sz w:val="20"/>
                <w:szCs w:val="20"/>
              </w:rPr>
              <w:t xml:space="preserve">-PCR. </w:t>
            </w:r>
            <w:proofErr w:type="spellStart"/>
            <w:r w:rsidRPr="00C03D38">
              <w:rPr>
                <w:rFonts w:ascii="Times New Roman" w:hAnsi="Times New Roman" w:cs="Times New Roman"/>
                <w:sz w:val="20"/>
                <w:szCs w:val="20"/>
              </w:rPr>
              <w:t>Nested</w:t>
            </w:r>
            <w:proofErr w:type="spellEnd"/>
            <w:r w:rsidRPr="00C03D38">
              <w:rPr>
                <w:rFonts w:ascii="Times New Roman" w:hAnsi="Times New Roman" w:cs="Times New Roman"/>
                <w:sz w:val="20"/>
                <w:szCs w:val="20"/>
              </w:rPr>
              <w:t xml:space="preserve"> PCR. Multiplex PCR. PCR a tiempo Real o PCR cuantitativa. </w:t>
            </w:r>
          </w:p>
          <w:p w14:paraId="22CAD878" w14:textId="77777777" w:rsidR="00AB274B" w:rsidRPr="00C03D38" w:rsidRDefault="00AB274B" w:rsidP="00EE6552">
            <w:pPr>
              <w:pStyle w:val="Default"/>
              <w:rPr>
                <w:rFonts w:ascii="Times New Roman" w:hAnsi="Times New Roman" w:cs="Times New Roman"/>
                <w:sz w:val="20"/>
                <w:szCs w:val="20"/>
              </w:rPr>
            </w:pPr>
          </w:p>
          <w:p w14:paraId="5ADF37B4"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6. Aplicaciones de la PCR en diagnóstico clínico. Ejemplos. Pruebas de paternidad. Identificación de individuos y medicina forense. Determinación del sexo prenatal e Identificación de alteraciones genéticas. </w:t>
            </w:r>
          </w:p>
          <w:p w14:paraId="4068D280" w14:textId="77777777" w:rsidR="00AB274B" w:rsidRPr="00C03D38" w:rsidRDefault="00AB274B" w:rsidP="00EE6552">
            <w:pPr>
              <w:pStyle w:val="Default"/>
              <w:rPr>
                <w:rFonts w:ascii="Times New Roman" w:hAnsi="Times New Roman" w:cs="Times New Roman"/>
                <w:sz w:val="20"/>
                <w:szCs w:val="20"/>
              </w:rPr>
            </w:pPr>
          </w:p>
          <w:p w14:paraId="106057BD" w14:textId="77777777" w:rsidR="00EE6552" w:rsidRPr="00C03D38" w:rsidRDefault="00EE6552" w:rsidP="00EE6552">
            <w:pPr>
              <w:pStyle w:val="TableParagraph"/>
              <w:rPr>
                <w:rFonts w:ascii="Times New Roman" w:hAnsi="Times New Roman" w:cs="Times New Roman"/>
                <w:sz w:val="20"/>
                <w:szCs w:val="20"/>
              </w:rPr>
            </w:pPr>
            <w:r w:rsidRPr="00C03D38">
              <w:rPr>
                <w:rFonts w:ascii="Times New Roman" w:hAnsi="Times New Roman" w:cs="Times New Roman"/>
                <w:sz w:val="20"/>
                <w:szCs w:val="20"/>
              </w:rPr>
              <w:t xml:space="preserve">Tema 7. Aplicaciones de la PCR en agroalimentación. Técnicas moleculares en trazabilidad alimentaria. Identificación de especies animales y vegetales. Detección de </w:t>
            </w:r>
            <w:proofErr w:type="spellStart"/>
            <w:r w:rsidRPr="00C03D38">
              <w:rPr>
                <w:rFonts w:ascii="Times New Roman" w:hAnsi="Times New Roman" w:cs="Times New Roman"/>
                <w:sz w:val="20"/>
                <w:szCs w:val="20"/>
              </w:rPr>
              <w:t>trangénicos</w:t>
            </w:r>
            <w:proofErr w:type="spellEnd"/>
            <w:r w:rsidRPr="00C03D38">
              <w:rPr>
                <w:rFonts w:ascii="Times New Roman" w:hAnsi="Times New Roman" w:cs="Times New Roman"/>
                <w:sz w:val="20"/>
                <w:szCs w:val="20"/>
              </w:rPr>
              <w:t xml:space="preserve"> (GMO). Detección de patógenos en alimentos</w:t>
            </w:r>
          </w:p>
          <w:p w14:paraId="5B129BF7" w14:textId="77777777" w:rsidR="00EE6552" w:rsidRPr="00C03D38" w:rsidRDefault="00EE6552" w:rsidP="00EE6552">
            <w:pPr>
              <w:pStyle w:val="TableParagraph"/>
              <w:rPr>
                <w:rFonts w:ascii="Times New Roman" w:hAnsi="Times New Roman" w:cs="Times New Roman"/>
                <w:sz w:val="20"/>
                <w:szCs w:val="20"/>
              </w:rPr>
            </w:pPr>
          </w:p>
          <w:p w14:paraId="73F6364F"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b/>
                <w:bCs/>
                <w:sz w:val="20"/>
                <w:szCs w:val="20"/>
              </w:rPr>
              <w:t xml:space="preserve">Módulo 3. Técnicas de operación con células y enzimas </w:t>
            </w:r>
          </w:p>
          <w:p w14:paraId="478E5DE6" w14:textId="77777777" w:rsidR="00AB274B" w:rsidRPr="00C03D38" w:rsidRDefault="00AB274B" w:rsidP="00EE6552">
            <w:pPr>
              <w:pStyle w:val="Default"/>
              <w:rPr>
                <w:rFonts w:ascii="Times New Roman" w:hAnsi="Times New Roman" w:cs="Times New Roman"/>
                <w:sz w:val="20"/>
                <w:szCs w:val="20"/>
              </w:rPr>
            </w:pPr>
          </w:p>
          <w:p w14:paraId="3BB51B4B"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1. Concepto de inmovilización y soportes. Concepto de inmovilización. Material biológico </w:t>
            </w:r>
            <w:proofErr w:type="spellStart"/>
            <w:r w:rsidRPr="00C03D38">
              <w:rPr>
                <w:rFonts w:ascii="Times New Roman" w:hAnsi="Times New Roman" w:cs="Times New Roman"/>
                <w:sz w:val="20"/>
                <w:szCs w:val="20"/>
              </w:rPr>
              <w:t>inmovilizable</w:t>
            </w:r>
            <w:proofErr w:type="spellEnd"/>
            <w:r w:rsidRPr="00C03D38">
              <w:rPr>
                <w:rFonts w:ascii="Times New Roman" w:hAnsi="Times New Roman" w:cs="Times New Roman"/>
                <w:sz w:val="20"/>
                <w:szCs w:val="20"/>
              </w:rPr>
              <w:t xml:space="preserve">. Soportes utilizados en inmovilización. Utilidad de la inmovilización en Biotecnología. </w:t>
            </w:r>
          </w:p>
          <w:p w14:paraId="2DE4E4D0" w14:textId="77777777" w:rsidR="00AB274B" w:rsidRPr="00C03D38" w:rsidRDefault="00AB274B" w:rsidP="00EE6552">
            <w:pPr>
              <w:pStyle w:val="Default"/>
              <w:rPr>
                <w:rFonts w:ascii="Times New Roman" w:hAnsi="Times New Roman" w:cs="Times New Roman"/>
                <w:sz w:val="20"/>
                <w:szCs w:val="20"/>
              </w:rPr>
            </w:pPr>
          </w:p>
          <w:p w14:paraId="412ACDDD"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Tema 2. Técnicas de inmovilización celular. Razones prácticas para utilizar la inmovilización de células. Requisitos deseables en un sistema de células inmovilizadas. Limitaciones de las células inmovilizadas para la catálisis.</w:t>
            </w:r>
            <w:r w:rsidRPr="00AB274B">
              <w:rPr>
                <w:rFonts w:asciiTheme="minorHAnsi" w:hAnsiTheme="minorHAnsi"/>
                <w:sz w:val="22"/>
                <w:szCs w:val="22"/>
              </w:rPr>
              <w:t xml:space="preserve"> </w:t>
            </w:r>
            <w:r w:rsidRPr="00C03D38">
              <w:rPr>
                <w:rFonts w:ascii="Times New Roman" w:hAnsi="Times New Roman" w:cs="Times New Roman"/>
                <w:sz w:val="20"/>
                <w:szCs w:val="20"/>
              </w:rPr>
              <w:t xml:space="preserve">Descripción de las técnicas de inmovilización de células. Determinación de la viabilidad en células inmovilizadas. Aplicaciones de las células inmovilizadas. </w:t>
            </w:r>
          </w:p>
          <w:p w14:paraId="22286A02" w14:textId="77777777" w:rsidR="00AB274B" w:rsidRPr="00C03D38" w:rsidRDefault="00AB274B" w:rsidP="00EE6552">
            <w:pPr>
              <w:pStyle w:val="Default"/>
              <w:rPr>
                <w:rFonts w:ascii="Times New Roman" w:hAnsi="Times New Roman" w:cs="Times New Roman"/>
                <w:sz w:val="20"/>
                <w:szCs w:val="20"/>
              </w:rPr>
            </w:pPr>
          </w:p>
          <w:p w14:paraId="03779696"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3. Producción y aplicaciones biotecnológicas de las microalgas. La fotosíntesis y su potencial biotecnológico. Las microalgas como fuente de compuestos y productos de valor en alimentación. Las microalgas como fuente de obtención de energía química. Producción masiva de microalgas. </w:t>
            </w:r>
          </w:p>
          <w:p w14:paraId="1DD8B363" w14:textId="77777777" w:rsidR="00AB274B" w:rsidRPr="00AB274B" w:rsidRDefault="00AB274B" w:rsidP="00EE6552">
            <w:pPr>
              <w:pStyle w:val="Default"/>
              <w:rPr>
                <w:rFonts w:asciiTheme="minorHAnsi" w:hAnsiTheme="minorHAnsi"/>
                <w:sz w:val="22"/>
                <w:szCs w:val="22"/>
              </w:rPr>
            </w:pPr>
          </w:p>
          <w:p w14:paraId="1D66ADF7" w14:textId="77777777" w:rsidR="00EE6552" w:rsidRPr="00C03D38" w:rsidRDefault="00EE6552" w:rsidP="00EE6552">
            <w:pPr>
              <w:pStyle w:val="Default"/>
              <w:rPr>
                <w:rFonts w:ascii="Times New Roman" w:hAnsi="Times New Roman" w:cs="Times New Roman"/>
                <w:sz w:val="20"/>
                <w:szCs w:val="20"/>
              </w:rPr>
            </w:pPr>
            <w:r w:rsidRPr="00C03D38">
              <w:rPr>
                <w:rFonts w:ascii="Times New Roman" w:hAnsi="Times New Roman" w:cs="Times New Roman"/>
                <w:sz w:val="20"/>
                <w:szCs w:val="20"/>
              </w:rPr>
              <w:t xml:space="preserve">Tema 4. Potencial biotecnológico de las microalgas de ambientes </w:t>
            </w:r>
            <w:proofErr w:type="spellStart"/>
            <w:r w:rsidRPr="00C03D38">
              <w:rPr>
                <w:rFonts w:ascii="Times New Roman" w:hAnsi="Times New Roman" w:cs="Times New Roman"/>
                <w:sz w:val="20"/>
                <w:szCs w:val="20"/>
              </w:rPr>
              <w:t>hiperextremos</w:t>
            </w:r>
            <w:proofErr w:type="spellEnd"/>
            <w:r w:rsidRPr="00C03D38">
              <w:rPr>
                <w:rFonts w:ascii="Times New Roman" w:hAnsi="Times New Roman" w:cs="Times New Roman"/>
                <w:sz w:val="20"/>
                <w:szCs w:val="20"/>
              </w:rPr>
              <w:t xml:space="preserve">. Ambientes extremos. Microalgas acidófilas. Microalgas de ambiente </w:t>
            </w:r>
            <w:proofErr w:type="spellStart"/>
            <w:r w:rsidRPr="00C03D38">
              <w:rPr>
                <w:rFonts w:ascii="Times New Roman" w:hAnsi="Times New Roman" w:cs="Times New Roman"/>
                <w:sz w:val="20"/>
                <w:szCs w:val="20"/>
              </w:rPr>
              <w:t>hiperárido</w:t>
            </w:r>
            <w:proofErr w:type="spellEnd"/>
            <w:r w:rsidRPr="00C03D38">
              <w:rPr>
                <w:rFonts w:ascii="Times New Roman" w:hAnsi="Times New Roman" w:cs="Times New Roman"/>
                <w:sz w:val="20"/>
                <w:szCs w:val="20"/>
              </w:rPr>
              <w:t xml:space="preserve">. Microalgas halófilas. Microalgas </w:t>
            </w:r>
            <w:proofErr w:type="spellStart"/>
            <w:r w:rsidRPr="00C03D38">
              <w:rPr>
                <w:rFonts w:ascii="Times New Roman" w:hAnsi="Times New Roman" w:cs="Times New Roman"/>
                <w:sz w:val="20"/>
                <w:szCs w:val="20"/>
              </w:rPr>
              <w:t>psicrófilas</w:t>
            </w:r>
            <w:proofErr w:type="spellEnd"/>
            <w:r w:rsidRPr="00C03D38">
              <w:rPr>
                <w:rFonts w:ascii="Times New Roman" w:hAnsi="Times New Roman" w:cs="Times New Roman"/>
                <w:sz w:val="20"/>
                <w:szCs w:val="20"/>
              </w:rPr>
              <w:t xml:space="preserve">. </w:t>
            </w:r>
          </w:p>
          <w:p w14:paraId="072C9DC6" w14:textId="77777777" w:rsidR="00EE6552" w:rsidRPr="00AB274B" w:rsidRDefault="00EE6552" w:rsidP="00EE6552">
            <w:pPr>
              <w:pStyle w:val="Default"/>
              <w:rPr>
                <w:rFonts w:asciiTheme="minorHAnsi" w:hAnsiTheme="minorHAnsi"/>
                <w:sz w:val="22"/>
                <w:szCs w:val="22"/>
              </w:rPr>
            </w:pPr>
          </w:p>
          <w:p w14:paraId="55AD5B84" w14:textId="77777777" w:rsidR="00EE6552" w:rsidRPr="00C03D38" w:rsidRDefault="00EE6552" w:rsidP="00AB274B">
            <w:pPr>
              <w:pStyle w:val="Default"/>
              <w:rPr>
                <w:rFonts w:ascii="Times New Roman" w:hAnsi="Times New Roman" w:cs="Times New Roman"/>
                <w:sz w:val="20"/>
                <w:szCs w:val="20"/>
              </w:rPr>
            </w:pPr>
            <w:r w:rsidRPr="00C03D38">
              <w:rPr>
                <w:rFonts w:ascii="Times New Roman" w:hAnsi="Times New Roman" w:cs="Times New Roman"/>
                <w:sz w:val="20"/>
                <w:szCs w:val="20"/>
              </w:rPr>
              <w:lastRenderedPageBreak/>
              <w:t xml:space="preserve">Tema 5. Biosensores. Concepto de biosensor. Componentes de </w:t>
            </w:r>
            <w:proofErr w:type="gramStart"/>
            <w:r w:rsidRPr="00C03D38">
              <w:rPr>
                <w:rFonts w:ascii="Times New Roman" w:hAnsi="Times New Roman" w:cs="Times New Roman"/>
                <w:sz w:val="20"/>
                <w:szCs w:val="20"/>
              </w:rPr>
              <w:t>un biosensores</w:t>
            </w:r>
            <w:proofErr w:type="gramEnd"/>
            <w:r w:rsidRPr="00C03D38">
              <w:rPr>
                <w:rFonts w:ascii="Times New Roman" w:hAnsi="Times New Roman" w:cs="Times New Roman"/>
                <w:sz w:val="20"/>
                <w:szCs w:val="20"/>
              </w:rPr>
              <w:t xml:space="preserve">. Tipos de biosensores. Biosensores </w:t>
            </w:r>
            <w:proofErr w:type="spellStart"/>
            <w:r w:rsidRPr="00C03D38">
              <w:rPr>
                <w:rFonts w:ascii="Times New Roman" w:hAnsi="Times New Roman" w:cs="Times New Roman"/>
                <w:sz w:val="20"/>
                <w:szCs w:val="20"/>
              </w:rPr>
              <w:t>biocatalíticos</w:t>
            </w:r>
            <w:proofErr w:type="spellEnd"/>
            <w:r w:rsidRPr="00C03D38">
              <w:rPr>
                <w:rFonts w:ascii="Times New Roman" w:hAnsi="Times New Roman" w:cs="Times New Roman"/>
                <w:sz w:val="20"/>
                <w:szCs w:val="20"/>
              </w:rPr>
              <w:t>. Biosensores de afinidad. Aplicaciones de los biosensores.</w:t>
            </w:r>
          </w:p>
          <w:p w14:paraId="769CC5B2" w14:textId="77777777" w:rsidR="00EE6552" w:rsidRPr="00C03D38" w:rsidRDefault="00EE6552" w:rsidP="00EE6552">
            <w:pPr>
              <w:pStyle w:val="TableParagraph"/>
              <w:rPr>
                <w:rFonts w:ascii="Times New Roman" w:hAnsi="Times New Roman" w:cs="Times New Roman"/>
                <w:sz w:val="20"/>
                <w:szCs w:val="20"/>
              </w:rPr>
            </w:pPr>
          </w:p>
          <w:p w14:paraId="77592955" w14:textId="77777777" w:rsidR="00EE6552" w:rsidRDefault="00EE6552" w:rsidP="00AB274B">
            <w:pPr>
              <w:pStyle w:val="TableParagraph"/>
              <w:rPr>
                <w:rFonts w:ascii="Times New Roman"/>
                <w:sz w:val="20"/>
              </w:rPr>
            </w:pPr>
            <w:r w:rsidRPr="00C03D38">
              <w:rPr>
                <w:rFonts w:ascii="Times New Roman" w:hAnsi="Times New Roman" w:cs="Times New Roman"/>
                <w:sz w:val="20"/>
                <w:szCs w:val="20"/>
              </w:rPr>
              <w:t xml:space="preserve">Tema 6. Técnicas de inmovilización de enzimas y sus </w:t>
            </w:r>
            <w:proofErr w:type="spellStart"/>
            <w:proofErr w:type="gramStart"/>
            <w:r w:rsidRPr="00C03D38">
              <w:rPr>
                <w:rFonts w:ascii="Times New Roman" w:hAnsi="Times New Roman" w:cs="Times New Roman"/>
                <w:sz w:val="20"/>
                <w:szCs w:val="20"/>
              </w:rPr>
              <w:t>aplicaciones.Concepto</w:t>
            </w:r>
            <w:proofErr w:type="spellEnd"/>
            <w:proofErr w:type="gramEnd"/>
            <w:r w:rsidRPr="00C03D38">
              <w:rPr>
                <w:rFonts w:ascii="Times New Roman" w:hAnsi="Times New Roman" w:cs="Times New Roman"/>
                <w:sz w:val="20"/>
                <w:szCs w:val="20"/>
              </w:rPr>
              <w:t xml:space="preserve"> de inmovilización de enzimas. Razones para el uso de enzimas inmovilizadas. Requisitos deseables en un sistema de enzimas inmovilizadas. Radicales de aminoácidos activables para la inmovilización. Tipos de soportes empleados en inmovilización de enzimas. Descripción de las técnicas de inmovilización de enzimas. Aplicaciones de la inmovilización de enzimas en alimentación, medio ambiente y en la producción de fármacos.</w:t>
            </w:r>
          </w:p>
        </w:tc>
      </w:tr>
    </w:tbl>
    <w:p w14:paraId="64DA9015" w14:textId="77777777" w:rsidR="003F168A" w:rsidRDefault="003F168A">
      <w:pPr>
        <w:rPr>
          <w:rFonts w:ascii="Times New Roman"/>
          <w:sz w:val="20"/>
        </w:rPr>
        <w:sectPr w:rsidR="003F168A">
          <w:type w:val="continuous"/>
          <w:pgSz w:w="11910" w:h="16840"/>
          <w:pgMar w:top="880" w:right="740" w:bottom="1323" w:left="74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4C4059EE" w14:textId="77777777">
        <w:trPr>
          <w:trHeight w:val="438"/>
        </w:trPr>
        <w:tc>
          <w:tcPr>
            <w:tcW w:w="10205" w:type="dxa"/>
            <w:shd w:val="clear" w:color="auto" w:fill="9E9E9E"/>
          </w:tcPr>
          <w:p w14:paraId="2FD65324" w14:textId="77777777" w:rsidR="003F168A" w:rsidRDefault="003B0D83">
            <w:pPr>
              <w:pStyle w:val="TableParagraph"/>
              <w:spacing w:before="103"/>
              <w:ind w:left="168"/>
              <w:rPr>
                <w:b/>
                <w:sz w:val="20"/>
              </w:rPr>
            </w:pPr>
            <w:r>
              <w:rPr>
                <w:b/>
                <w:w w:val="115"/>
                <w:sz w:val="20"/>
              </w:rPr>
              <w:t>7.</w:t>
            </w:r>
            <w:r>
              <w:rPr>
                <w:b/>
                <w:spacing w:val="1"/>
                <w:w w:val="115"/>
                <w:sz w:val="20"/>
              </w:rPr>
              <w:t xml:space="preserve"> </w:t>
            </w:r>
            <w:r>
              <w:rPr>
                <w:b/>
                <w:spacing w:val="-2"/>
                <w:w w:val="115"/>
                <w:sz w:val="20"/>
              </w:rPr>
              <w:t>Bibliografía</w:t>
            </w:r>
          </w:p>
        </w:tc>
      </w:tr>
      <w:tr w:rsidR="003F168A" w14:paraId="74F5E2E0" w14:textId="77777777">
        <w:trPr>
          <w:trHeight w:val="438"/>
        </w:trPr>
        <w:tc>
          <w:tcPr>
            <w:tcW w:w="10205" w:type="dxa"/>
            <w:shd w:val="clear" w:color="auto" w:fill="C6B8BB"/>
          </w:tcPr>
          <w:p w14:paraId="5BC6CEBC" w14:textId="77777777" w:rsidR="003F168A" w:rsidRDefault="003B0D83">
            <w:pPr>
              <w:pStyle w:val="TableParagraph"/>
              <w:spacing w:before="103"/>
              <w:ind w:left="168"/>
              <w:rPr>
                <w:sz w:val="20"/>
              </w:rPr>
            </w:pPr>
            <w:r>
              <w:rPr>
                <w:w w:val="115"/>
                <w:sz w:val="20"/>
              </w:rPr>
              <w:t>7.1</w:t>
            </w:r>
            <w:r>
              <w:rPr>
                <w:spacing w:val="-12"/>
                <w:w w:val="115"/>
                <w:sz w:val="20"/>
              </w:rPr>
              <w:t xml:space="preserve"> </w:t>
            </w:r>
            <w:r>
              <w:rPr>
                <w:w w:val="115"/>
                <w:sz w:val="20"/>
              </w:rPr>
              <w:t>Bibliografía</w:t>
            </w:r>
            <w:r>
              <w:rPr>
                <w:spacing w:val="-11"/>
                <w:w w:val="115"/>
                <w:sz w:val="20"/>
              </w:rPr>
              <w:t xml:space="preserve"> </w:t>
            </w:r>
            <w:r>
              <w:rPr>
                <w:spacing w:val="-2"/>
                <w:w w:val="115"/>
                <w:sz w:val="20"/>
              </w:rPr>
              <w:t>básica:</w:t>
            </w:r>
          </w:p>
        </w:tc>
      </w:tr>
      <w:tr w:rsidR="003F168A" w:rsidRPr="00AB274B" w14:paraId="6D5EFFD6" w14:textId="77777777">
        <w:trPr>
          <w:trHeight w:val="4520"/>
        </w:trPr>
        <w:tc>
          <w:tcPr>
            <w:tcW w:w="10205" w:type="dxa"/>
          </w:tcPr>
          <w:p w14:paraId="180DB0C0" w14:textId="77777777" w:rsidR="003F168A" w:rsidRPr="00C03D38" w:rsidRDefault="003F168A">
            <w:pPr>
              <w:pStyle w:val="TableParagraph"/>
              <w:rPr>
                <w:rFonts w:ascii="Times New Roman" w:hAnsi="Times New Roman" w:cs="Times New Roman"/>
                <w:sz w:val="20"/>
                <w:szCs w:val="20"/>
              </w:rPr>
            </w:pPr>
          </w:p>
          <w:p w14:paraId="60427583" w14:textId="77777777" w:rsidR="00AB274B" w:rsidRPr="00C03D38" w:rsidRDefault="00AB274B">
            <w:pPr>
              <w:pStyle w:val="TableParagraph"/>
              <w:rPr>
                <w:rFonts w:ascii="Times New Roman" w:hAnsi="Times New Roman" w:cs="Times New Roman"/>
                <w:sz w:val="20"/>
                <w:szCs w:val="20"/>
              </w:rPr>
            </w:pPr>
          </w:p>
          <w:p w14:paraId="70A31288" w14:textId="77777777" w:rsidR="00AB274B" w:rsidRPr="00C03D38" w:rsidRDefault="00AB274B" w:rsidP="00F9304B">
            <w:pPr>
              <w:pStyle w:val="Default"/>
              <w:ind w:left="164"/>
              <w:rPr>
                <w:rFonts w:ascii="Times New Roman" w:hAnsi="Times New Roman" w:cs="Times New Roman"/>
                <w:sz w:val="20"/>
                <w:szCs w:val="20"/>
              </w:rPr>
            </w:pPr>
            <w:r w:rsidRPr="00C03D38">
              <w:rPr>
                <w:rFonts w:ascii="Times New Roman" w:hAnsi="Times New Roman" w:cs="Times New Roman"/>
                <w:sz w:val="20"/>
                <w:szCs w:val="20"/>
              </w:rPr>
              <w:t xml:space="preserve">Luque J y Herráez A. “Texto ilustrado de Biología Molecular e Ingeniería Genética”. Harcourt 2001. </w:t>
            </w:r>
          </w:p>
          <w:p w14:paraId="3B0AD37B" w14:textId="77777777" w:rsidR="00AB274B" w:rsidRPr="00C03D38" w:rsidRDefault="00AB274B" w:rsidP="00F9304B">
            <w:pPr>
              <w:pStyle w:val="Default"/>
              <w:ind w:left="164"/>
              <w:rPr>
                <w:rFonts w:ascii="Times New Roman" w:hAnsi="Times New Roman" w:cs="Times New Roman"/>
                <w:sz w:val="20"/>
                <w:szCs w:val="20"/>
              </w:rPr>
            </w:pPr>
            <w:r w:rsidRPr="00C03D38">
              <w:rPr>
                <w:rFonts w:ascii="Times New Roman" w:hAnsi="Times New Roman" w:cs="Times New Roman"/>
                <w:sz w:val="20"/>
                <w:szCs w:val="20"/>
              </w:rPr>
              <w:t xml:space="preserve">Izquierdo Rojo M. “Ingeniería genética y transferencia génica”. Pirámide 2001. </w:t>
            </w:r>
          </w:p>
          <w:p w14:paraId="295FFB10" w14:textId="77777777" w:rsidR="00AB274B" w:rsidRPr="00C03D38" w:rsidRDefault="00AB274B" w:rsidP="00F9304B">
            <w:pPr>
              <w:pStyle w:val="Default"/>
              <w:ind w:left="164"/>
              <w:rPr>
                <w:rFonts w:ascii="Times New Roman" w:hAnsi="Times New Roman" w:cs="Times New Roman"/>
                <w:sz w:val="20"/>
                <w:szCs w:val="20"/>
              </w:rPr>
            </w:pPr>
          </w:p>
          <w:p w14:paraId="622F656F" w14:textId="77777777" w:rsidR="00AB274B" w:rsidRPr="00C03D38" w:rsidRDefault="00AB274B" w:rsidP="00F9304B">
            <w:pPr>
              <w:pStyle w:val="Default"/>
              <w:ind w:left="164"/>
              <w:rPr>
                <w:rFonts w:ascii="Times New Roman" w:hAnsi="Times New Roman" w:cs="Times New Roman"/>
                <w:sz w:val="20"/>
                <w:szCs w:val="20"/>
                <w:lang w:val="en-US"/>
              </w:rPr>
            </w:pPr>
            <w:proofErr w:type="spellStart"/>
            <w:r w:rsidRPr="00C03D38">
              <w:rPr>
                <w:rFonts w:ascii="Times New Roman" w:hAnsi="Times New Roman" w:cs="Times New Roman"/>
                <w:sz w:val="20"/>
                <w:szCs w:val="20"/>
                <w:lang w:val="en-US"/>
              </w:rPr>
              <w:t>Winnackere</w:t>
            </w:r>
            <w:proofErr w:type="spellEnd"/>
            <w:r w:rsidRPr="00C03D38">
              <w:rPr>
                <w:rFonts w:ascii="Times New Roman" w:hAnsi="Times New Roman" w:cs="Times New Roman"/>
                <w:sz w:val="20"/>
                <w:szCs w:val="20"/>
                <w:lang w:val="en-US"/>
              </w:rPr>
              <w:t xml:space="preserve">. “From Genes to clones: introduction to gene technology”. VCH, 1987. </w:t>
            </w:r>
          </w:p>
          <w:p w14:paraId="4F533E3F" w14:textId="77777777" w:rsidR="00AB274B" w:rsidRPr="00C03D38" w:rsidRDefault="00AB274B" w:rsidP="00F9304B">
            <w:pPr>
              <w:pStyle w:val="Default"/>
              <w:ind w:left="164"/>
              <w:rPr>
                <w:rFonts w:ascii="Times New Roman" w:hAnsi="Times New Roman" w:cs="Times New Roman"/>
                <w:sz w:val="20"/>
                <w:szCs w:val="20"/>
                <w:lang w:val="en-US"/>
              </w:rPr>
            </w:pPr>
          </w:p>
          <w:p w14:paraId="4787D871" w14:textId="77777777" w:rsidR="00AB274B" w:rsidRPr="00C03D38" w:rsidRDefault="00AB274B" w:rsidP="00F9304B">
            <w:pPr>
              <w:pStyle w:val="Default"/>
              <w:ind w:left="164"/>
              <w:rPr>
                <w:rFonts w:ascii="Times New Roman" w:hAnsi="Times New Roman" w:cs="Times New Roman"/>
                <w:sz w:val="20"/>
                <w:szCs w:val="20"/>
                <w:lang w:val="en-US"/>
              </w:rPr>
            </w:pPr>
            <w:r w:rsidRPr="00C03D38">
              <w:rPr>
                <w:rFonts w:ascii="Times New Roman" w:hAnsi="Times New Roman" w:cs="Times New Roman"/>
                <w:sz w:val="20"/>
                <w:szCs w:val="20"/>
                <w:lang w:val="en-US"/>
              </w:rPr>
              <w:t xml:space="preserve">“Protein Purification Techniques”: a practical approach. Oxford University Press. 2001 </w:t>
            </w:r>
          </w:p>
          <w:p w14:paraId="418753EC" w14:textId="77777777" w:rsidR="00AB274B" w:rsidRPr="00C03D38" w:rsidRDefault="00AB274B" w:rsidP="00F9304B">
            <w:pPr>
              <w:pStyle w:val="Default"/>
              <w:ind w:left="164"/>
              <w:rPr>
                <w:rFonts w:ascii="Times New Roman" w:hAnsi="Times New Roman" w:cs="Times New Roman"/>
                <w:sz w:val="20"/>
                <w:szCs w:val="20"/>
                <w:lang w:val="en-US"/>
              </w:rPr>
            </w:pPr>
          </w:p>
          <w:p w14:paraId="7FAB5BA6" w14:textId="77777777" w:rsidR="00AB274B" w:rsidRPr="00C03D38" w:rsidRDefault="00AB274B" w:rsidP="00F9304B">
            <w:pPr>
              <w:pStyle w:val="Default"/>
              <w:ind w:left="164"/>
              <w:rPr>
                <w:rFonts w:ascii="Times New Roman" w:hAnsi="Times New Roman" w:cs="Times New Roman"/>
                <w:sz w:val="20"/>
                <w:szCs w:val="20"/>
                <w:lang w:val="en-US"/>
              </w:rPr>
            </w:pPr>
            <w:r w:rsidRPr="00C03D38">
              <w:rPr>
                <w:rFonts w:ascii="Times New Roman" w:hAnsi="Times New Roman" w:cs="Times New Roman"/>
                <w:sz w:val="20"/>
                <w:szCs w:val="20"/>
                <w:lang w:val="en-US"/>
              </w:rPr>
              <w:t>“</w:t>
            </w:r>
            <w:proofErr w:type="spellStart"/>
            <w:r w:rsidRPr="00C03D38">
              <w:rPr>
                <w:rFonts w:ascii="Times New Roman" w:hAnsi="Times New Roman" w:cs="Times New Roman"/>
                <w:sz w:val="20"/>
                <w:szCs w:val="20"/>
                <w:lang w:val="en-US"/>
              </w:rPr>
              <w:t>Bioquímica</w:t>
            </w:r>
            <w:proofErr w:type="spellEnd"/>
            <w:r w:rsidRPr="00C03D38">
              <w:rPr>
                <w:rFonts w:ascii="Times New Roman" w:hAnsi="Times New Roman" w:cs="Times New Roman"/>
                <w:sz w:val="20"/>
                <w:szCs w:val="20"/>
                <w:lang w:val="en-US"/>
              </w:rPr>
              <w:t xml:space="preserve">” </w:t>
            </w:r>
            <w:proofErr w:type="spellStart"/>
            <w:r w:rsidRPr="00C03D38">
              <w:rPr>
                <w:rFonts w:ascii="Times New Roman" w:hAnsi="Times New Roman" w:cs="Times New Roman"/>
                <w:sz w:val="20"/>
                <w:szCs w:val="20"/>
                <w:lang w:val="en-US"/>
              </w:rPr>
              <w:t>Mathwes</w:t>
            </w:r>
            <w:proofErr w:type="spellEnd"/>
            <w:r w:rsidRPr="00C03D38">
              <w:rPr>
                <w:rFonts w:ascii="Times New Roman" w:hAnsi="Times New Roman" w:cs="Times New Roman"/>
                <w:sz w:val="20"/>
                <w:szCs w:val="20"/>
                <w:lang w:val="en-US"/>
              </w:rPr>
              <w:t xml:space="preserve">-Van </w:t>
            </w:r>
            <w:proofErr w:type="spellStart"/>
            <w:r w:rsidRPr="00C03D38">
              <w:rPr>
                <w:rFonts w:ascii="Times New Roman" w:hAnsi="Times New Roman" w:cs="Times New Roman"/>
                <w:sz w:val="20"/>
                <w:szCs w:val="20"/>
                <w:lang w:val="en-US"/>
              </w:rPr>
              <w:t>Holde-Aher</w:t>
            </w:r>
            <w:proofErr w:type="spellEnd"/>
            <w:r w:rsidRPr="00C03D38">
              <w:rPr>
                <w:rFonts w:ascii="Times New Roman" w:hAnsi="Times New Roman" w:cs="Times New Roman"/>
                <w:sz w:val="20"/>
                <w:szCs w:val="20"/>
                <w:lang w:val="en-US"/>
              </w:rPr>
              <w:t xml:space="preserve">. Addison Wesley Ed. 2002 </w:t>
            </w:r>
          </w:p>
          <w:p w14:paraId="6BE7E41E" w14:textId="77777777" w:rsidR="00AB274B" w:rsidRPr="00C03D38" w:rsidRDefault="00AB274B" w:rsidP="00F9304B">
            <w:pPr>
              <w:pStyle w:val="Default"/>
              <w:ind w:left="164"/>
              <w:rPr>
                <w:rFonts w:ascii="Times New Roman" w:hAnsi="Times New Roman" w:cs="Times New Roman"/>
                <w:sz w:val="20"/>
                <w:szCs w:val="20"/>
                <w:lang w:val="en-US"/>
              </w:rPr>
            </w:pPr>
          </w:p>
          <w:p w14:paraId="3A2733A2" w14:textId="77777777" w:rsidR="00AB274B" w:rsidRPr="00C03D38" w:rsidRDefault="00AB274B" w:rsidP="00F9304B">
            <w:pPr>
              <w:pStyle w:val="Default"/>
              <w:ind w:left="164"/>
              <w:rPr>
                <w:rFonts w:ascii="Times New Roman" w:hAnsi="Times New Roman" w:cs="Times New Roman"/>
                <w:sz w:val="20"/>
                <w:szCs w:val="20"/>
              </w:rPr>
            </w:pPr>
            <w:r w:rsidRPr="00C03D38">
              <w:rPr>
                <w:rFonts w:ascii="Times New Roman" w:hAnsi="Times New Roman" w:cs="Times New Roman"/>
                <w:sz w:val="20"/>
                <w:szCs w:val="20"/>
                <w:lang w:val="en-US"/>
              </w:rPr>
              <w:t>“</w:t>
            </w:r>
            <w:proofErr w:type="spellStart"/>
            <w:r w:rsidRPr="00C03D38">
              <w:rPr>
                <w:rFonts w:ascii="Times New Roman" w:hAnsi="Times New Roman" w:cs="Times New Roman"/>
                <w:sz w:val="20"/>
                <w:szCs w:val="20"/>
                <w:lang w:val="en-US"/>
              </w:rPr>
              <w:t>Lehninger</w:t>
            </w:r>
            <w:proofErr w:type="spellEnd"/>
            <w:r w:rsidRPr="00C03D38">
              <w:rPr>
                <w:rFonts w:ascii="Times New Roman" w:hAnsi="Times New Roman" w:cs="Times New Roman"/>
                <w:sz w:val="20"/>
                <w:szCs w:val="20"/>
                <w:lang w:val="en-US"/>
              </w:rPr>
              <w:t xml:space="preserve"> Principles of Biochemistry”. Nelson y Cox. Worth Publishers. </w:t>
            </w:r>
            <w:r w:rsidRPr="00C03D38">
              <w:rPr>
                <w:rFonts w:ascii="Times New Roman" w:hAnsi="Times New Roman" w:cs="Times New Roman"/>
                <w:sz w:val="20"/>
                <w:szCs w:val="20"/>
              </w:rPr>
              <w:t xml:space="preserve">2000 </w:t>
            </w:r>
          </w:p>
          <w:p w14:paraId="0CF49483" w14:textId="77777777" w:rsidR="00AB274B" w:rsidRPr="00C03D38" w:rsidRDefault="00AB274B" w:rsidP="00F9304B">
            <w:pPr>
              <w:pStyle w:val="Default"/>
              <w:ind w:left="164"/>
              <w:rPr>
                <w:rFonts w:ascii="Times New Roman" w:hAnsi="Times New Roman" w:cs="Times New Roman"/>
                <w:sz w:val="20"/>
                <w:szCs w:val="20"/>
              </w:rPr>
            </w:pPr>
          </w:p>
          <w:p w14:paraId="1DF22415" w14:textId="77777777" w:rsidR="00AB274B" w:rsidRPr="00C03D38" w:rsidRDefault="00AB274B" w:rsidP="00F9304B">
            <w:pPr>
              <w:pStyle w:val="TableParagraph"/>
              <w:ind w:left="164" w:right="256"/>
              <w:rPr>
                <w:rFonts w:ascii="Times New Roman" w:hAnsi="Times New Roman" w:cs="Times New Roman"/>
                <w:sz w:val="20"/>
                <w:szCs w:val="20"/>
                <w:lang w:val="en-US"/>
              </w:rPr>
            </w:pPr>
            <w:r w:rsidRPr="00C03D38">
              <w:rPr>
                <w:rFonts w:ascii="Times New Roman" w:hAnsi="Times New Roman" w:cs="Times New Roman"/>
                <w:sz w:val="20"/>
                <w:szCs w:val="20"/>
              </w:rPr>
              <w:t xml:space="preserve">Fundamentos de Inmunología. 12ª Edición (2014). Autores: Peter </w:t>
            </w:r>
            <w:proofErr w:type="spellStart"/>
            <w:r w:rsidRPr="00C03D38">
              <w:rPr>
                <w:rFonts w:ascii="Times New Roman" w:hAnsi="Times New Roman" w:cs="Times New Roman"/>
                <w:sz w:val="20"/>
                <w:szCs w:val="20"/>
              </w:rPr>
              <w:t>Delves</w:t>
            </w:r>
            <w:proofErr w:type="spellEnd"/>
            <w:r w:rsidRPr="00C03D38">
              <w:rPr>
                <w:rFonts w:ascii="Times New Roman" w:hAnsi="Times New Roman" w:cs="Times New Roman"/>
                <w:sz w:val="20"/>
                <w:szCs w:val="20"/>
              </w:rPr>
              <w:t xml:space="preserve"> / </w:t>
            </w:r>
            <w:proofErr w:type="spellStart"/>
            <w:r w:rsidRPr="00C03D38">
              <w:rPr>
                <w:rFonts w:ascii="Times New Roman" w:hAnsi="Times New Roman" w:cs="Times New Roman"/>
                <w:sz w:val="20"/>
                <w:szCs w:val="20"/>
              </w:rPr>
              <w:t>Seamus</w:t>
            </w:r>
            <w:proofErr w:type="spellEnd"/>
            <w:r w:rsidRPr="00C03D38">
              <w:rPr>
                <w:rFonts w:ascii="Times New Roman" w:hAnsi="Times New Roman" w:cs="Times New Roman"/>
                <w:sz w:val="20"/>
                <w:szCs w:val="20"/>
              </w:rPr>
              <w:t xml:space="preserve"> Martin /Dennis Burton / </w:t>
            </w:r>
            <w:proofErr w:type="spellStart"/>
            <w:r w:rsidRPr="00C03D38">
              <w:rPr>
                <w:rFonts w:ascii="Times New Roman" w:hAnsi="Times New Roman" w:cs="Times New Roman"/>
                <w:sz w:val="20"/>
                <w:szCs w:val="20"/>
              </w:rPr>
              <w:t>Ivan</w:t>
            </w:r>
            <w:proofErr w:type="spellEnd"/>
            <w:r w:rsidRPr="00C03D38">
              <w:rPr>
                <w:rFonts w:ascii="Times New Roman" w:hAnsi="Times New Roman" w:cs="Times New Roman"/>
                <w:sz w:val="20"/>
                <w:szCs w:val="20"/>
              </w:rPr>
              <w:t xml:space="preserve"> </w:t>
            </w:r>
            <w:proofErr w:type="spellStart"/>
            <w:r w:rsidRPr="00C03D38">
              <w:rPr>
                <w:rFonts w:ascii="Times New Roman" w:hAnsi="Times New Roman" w:cs="Times New Roman"/>
                <w:sz w:val="20"/>
                <w:szCs w:val="20"/>
              </w:rPr>
              <w:t>Roitt</w:t>
            </w:r>
            <w:proofErr w:type="spellEnd"/>
            <w:r w:rsidRPr="00C03D38">
              <w:rPr>
                <w:rFonts w:ascii="Times New Roman" w:hAnsi="Times New Roman" w:cs="Times New Roman"/>
                <w:sz w:val="20"/>
                <w:szCs w:val="20"/>
              </w:rPr>
              <w:t>. (EAN: 9786077743934). Editorial: Panamericana</w:t>
            </w:r>
          </w:p>
        </w:tc>
      </w:tr>
      <w:tr w:rsidR="003F168A" w14:paraId="69520EBD" w14:textId="77777777">
        <w:trPr>
          <w:trHeight w:val="438"/>
        </w:trPr>
        <w:tc>
          <w:tcPr>
            <w:tcW w:w="10205" w:type="dxa"/>
            <w:shd w:val="clear" w:color="auto" w:fill="C6B8BB"/>
          </w:tcPr>
          <w:p w14:paraId="70899625" w14:textId="77777777" w:rsidR="003F168A" w:rsidRPr="00AB274B" w:rsidRDefault="003B0D83">
            <w:pPr>
              <w:pStyle w:val="TableParagraph"/>
              <w:spacing w:before="103"/>
              <w:ind w:left="168"/>
              <w:rPr>
                <w:rFonts w:asciiTheme="minorHAnsi" w:hAnsiTheme="minorHAnsi"/>
              </w:rPr>
            </w:pPr>
            <w:r w:rsidRPr="00AB274B">
              <w:rPr>
                <w:rFonts w:asciiTheme="minorHAnsi" w:hAnsiTheme="minorHAnsi"/>
                <w:w w:val="115"/>
              </w:rPr>
              <w:t>7.2</w:t>
            </w:r>
            <w:r w:rsidRPr="00AB274B">
              <w:rPr>
                <w:rFonts w:asciiTheme="minorHAnsi" w:hAnsiTheme="minorHAnsi"/>
                <w:spacing w:val="-12"/>
                <w:w w:val="115"/>
              </w:rPr>
              <w:t xml:space="preserve"> </w:t>
            </w:r>
            <w:r w:rsidRPr="00AB274B">
              <w:rPr>
                <w:rFonts w:asciiTheme="minorHAnsi" w:hAnsiTheme="minorHAnsi"/>
                <w:w w:val="115"/>
              </w:rPr>
              <w:t>Bibliografía</w:t>
            </w:r>
            <w:r w:rsidRPr="00AB274B">
              <w:rPr>
                <w:rFonts w:asciiTheme="minorHAnsi" w:hAnsiTheme="minorHAnsi"/>
                <w:spacing w:val="-11"/>
                <w:w w:val="115"/>
              </w:rPr>
              <w:t xml:space="preserve"> </w:t>
            </w:r>
            <w:r w:rsidRPr="00AB274B">
              <w:rPr>
                <w:rFonts w:asciiTheme="minorHAnsi" w:hAnsiTheme="minorHAnsi"/>
                <w:spacing w:val="-2"/>
                <w:w w:val="115"/>
              </w:rPr>
              <w:t>complementaria:</w:t>
            </w:r>
          </w:p>
        </w:tc>
      </w:tr>
      <w:tr w:rsidR="003F168A" w14:paraId="164A9FE5" w14:textId="77777777">
        <w:trPr>
          <w:trHeight w:val="4520"/>
        </w:trPr>
        <w:tc>
          <w:tcPr>
            <w:tcW w:w="10205" w:type="dxa"/>
          </w:tcPr>
          <w:p w14:paraId="0C0C47E6" w14:textId="77777777" w:rsidR="00F9304B" w:rsidRPr="00930211" w:rsidRDefault="00F9304B" w:rsidP="00F9304B">
            <w:pPr>
              <w:pStyle w:val="Default"/>
              <w:ind w:left="164"/>
              <w:rPr>
                <w:rFonts w:ascii="Times New Roman" w:hAnsi="Times New Roman" w:cs="Times New Roman"/>
                <w:sz w:val="20"/>
                <w:szCs w:val="20"/>
                <w:lang w:val="en-US"/>
              </w:rPr>
            </w:pPr>
            <w:r w:rsidRPr="00930211">
              <w:rPr>
                <w:rFonts w:ascii="Times New Roman" w:hAnsi="Times New Roman" w:cs="Times New Roman"/>
                <w:sz w:val="20"/>
                <w:szCs w:val="20"/>
                <w:lang w:val="en-US"/>
              </w:rPr>
              <w:lastRenderedPageBreak/>
              <w:t xml:space="preserve">Hamed, </w:t>
            </w:r>
            <w:proofErr w:type="spellStart"/>
            <w:r w:rsidRPr="00930211">
              <w:rPr>
                <w:rFonts w:ascii="Times New Roman" w:hAnsi="Times New Roman" w:cs="Times New Roman"/>
                <w:sz w:val="20"/>
                <w:szCs w:val="20"/>
                <w:lang w:val="en-US"/>
              </w:rPr>
              <w:t>Imen</w:t>
            </w:r>
            <w:proofErr w:type="spellEnd"/>
            <w:r w:rsidRPr="00930211">
              <w:rPr>
                <w:rFonts w:ascii="Times New Roman" w:hAnsi="Times New Roman" w:cs="Times New Roman"/>
                <w:sz w:val="20"/>
                <w:szCs w:val="20"/>
                <w:lang w:val="en-US"/>
              </w:rPr>
              <w:t xml:space="preserve">. (2016). The Evolution and Versatility of Microalgal Biotechnology: A Review. Comprehensive Reviews in Food Science and Food Safety. 15. 10.1111/1541-4337.12227. </w:t>
            </w:r>
          </w:p>
          <w:p w14:paraId="4E2EF0DC" w14:textId="77777777" w:rsidR="00F9304B" w:rsidRPr="00930211" w:rsidRDefault="00F9304B" w:rsidP="00F9304B">
            <w:pPr>
              <w:pStyle w:val="Default"/>
              <w:ind w:left="164"/>
              <w:rPr>
                <w:rFonts w:ascii="Times New Roman" w:hAnsi="Times New Roman" w:cs="Times New Roman"/>
                <w:sz w:val="20"/>
                <w:szCs w:val="20"/>
                <w:lang w:val="en-US"/>
              </w:rPr>
            </w:pPr>
          </w:p>
          <w:p w14:paraId="79DB0B80" w14:textId="77777777" w:rsidR="00F9304B" w:rsidRPr="00930211" w:rsidRDefault="00F9304B" w:rsidP="00F9304B">
            <w:pPr>
              <w:pStyle w:val="Default"/>
              <w:ind w:left="164"/>
              <w:rPr>
                <w:rFonts w:ascii="Times New Roman" w:hAnsi="Times New Roman" w:cs="Times New Roman"/>
                <w:sz w:val="20"/>
                <w:szCs w:val="20"/>
                <w:lang w:val="en-US"/>
              </w:rPr>
            </w:pPr>
            <w:r w:rsidRPr="00930211">
              <w:rPr>
                <w:rFonts w:ascii="Times New Roman" w:hAnsi="Times New Roman" w:cs="Times New Roman"/>
                <w:sz w:val="20"/>
                <w:szCs w:val="20"/>
                <w:lang w:val="en-US"/>
              </w:rPr>
              <w:t xml:space="preserve">Varshney, P.; </w:t>
            </w:r>
            <w:proofErr w:type="spellStart"/>
            <w:r w:rsidRPr="00930211">
              <w:rPr>
                <w:rFonts w:ascii="Times New Roman" w:hAnsi="Times New Roman" w:cs="Times New Roman"/>
                <w:sz w:val="20"/>
                <w:szCs w:val="20"/>
                <w:lang w:val="en-US"/>
              </w:rPr>
              <w:t>Mikulic</w:t>
            </w:r>
            <w:proofErr w:type="spellEnd"/>
            <w:r w:rsidRPr="00930211">
              <w:rPr>
                <w:rFonts w:ascii="Times New Roman" w:hAnsi="Times New Roman" w:cs="Times New Roman"/>
                <w:sz w:val="20"/>
                <w:szCs w:val="20"/>
                <w:lang w:val="en-US"/>
              </w:rPr>
              <w:t xml:space="preserve">, P.; </w:t>
            </w:r>
            <w:proofErr w:type="spellStart"/>
            <w:r w:rsidRPr="00930211">
              <w:rPr>
                <w:rFonts w:ascii="Times New Roman" w:hAnsi="Times New Roman" w:cs="Times New Roman"/>
                <w:sz w:val="20"/>
                <w:szCs w:val="20"/>
                <w:lang w:val="en-US"/>
              </w:rPr>
              <w:t>Vonshak</w:t>
            </w:r>
            <w:proofErr w:type="spellEnd"/>
            <w:r w:rsidRPr="00930211">
              <w:rPr>
                <w:rFonts w:ascii="Times New Roman" w:hAnsi="Times New Roman" w:cs="Times New Roman"/>
                <w:sz w:val="20"/>
                <w:szCs w:val="20"/>
                <w:lang w:val="en-US"/>
              </w:rPr>
              <w:t xml:space="preserve">, A.; </w:t>
            </w:r>
            <w:proofErr w:type="spellStart"/>
            <w:r w:rsidRPr="00930211">
              <w:rPr>
                <w:rFonts w:ascii="Times New Roman" w:hAnsi="Times New Roman" w:cs="Times New Roman"/>
                <w:sz w:val="20"/>
                <w:szCs w:val="20"/>
                <w:lang w:val="en-US"/>
              </w:rPr>
              <w:t>Beardall</w:t>
            </w:r>
            <w:proofErr w:type="spellEnd"/>
            <w:r w:rsidRPr="00930211">
              <w:rPr>
                <w:rFonts w:ascii="Times New Roman" w:hAnsi="Times New Roman" w:cs="Times New Roman"/>
                <w:sz w:val="20"/>
                <w:szCs w:val="20"/>
                <w:lang w:val="en-US"/>
              </w:rPr>
              <w:t xml:space="preserve">, J.; </w:t>
            </w:r>
            <w:proofErr w:type="spellStart"/>
            <w:r w:rsidRPr="00930211">
              <w:rPr>
                <w:rFonts w:ascii="Times New Roman" w:hAnsi="Times New Roman" w:cs="Times New Roman"/>
                <w:sz w:val="20"/>
                <w:szCs w:val="20"/>
                <w:lang w:val="en-US"/>
              </w:rPr>
              <w:t>Wangikar</w:t>
            </w:r>
            <w:proofErr w:type="spellEnd"/>
            <w:r w:rsidRPr="00930211">
              <w:rPr>
                <w:rFonts w:ascii="Times New Roman" w:hAnsi="Times New Roman" w:cs="Times New Roman"/>
                <w:sz w:val="20"/>
                <w:szCs w:val="20"/>
                <w:lang w:val="en-US"/>
              </w:rPr>
              <w:t xml:space="preserve">, P. P. Extremophilic microalgae and their potential contribution in biotechnology. </w:t>
            </w:r>
            <w:proofErr w:type="spellStart"/>
            <w:r w:rsidRPr="00930211">
              <w:rPr>
                <w:rFonts w:ascii="Times New Roman" w:hAnsi="Times New Roman" w:cs="Times New Roman"/>
                <w:sz w:val="20"/>
                <w:szCs w:val="20"/>
                <w:lang w:val="en-US"/>
              </w:rPr>
              <w:t>Bioresour</w:t>
            </w:r>
            <w:proofErr w:type="spellEnd"/>
            <w:r w:rsidRPr="00930211">
              <w:rPr>
                <w:rFonts w:ascii="Times New Roman" w:hAnsi="Times New Roman" w:cs="Times New Roman"/>
                <w:sz w:val="20"/>
                <w:szCs w:val="20"/>
                <w:lang w:val="en-US"/>
              </w:rPr>
              <w:t xml:space="preserve">. Technol., 2015. 184, 363–372. </w:t>
            </w:r>
          </w:p>
          <w:p w14:paraId="635516B3" w14:textId="77777777" w:rsidR="00F9304B" w:rsidRPr="00930211" w:rsidRDefault="00F9304B" w:rsidP="00F9304B">
            <w:pPr>
              <w:pStyle w:val="Default"/>
              <w:ind w:left="164"/>
              <w:rPr>
                <w:rFonts w:ascii="Times New Roman" w:hAnsi="Times New Roman" w:cs="Times New Roman"/>
                <w:sz w:val="20"/>
                <w:szCs w:val="20"/>
                <w:lang w:val="en-US"/>
              </w:rPr>
            </w:pPr>
          </w:p>
          <w:p w14:paraId="5254ABC4" w14:textId="77777777" w:rsidR="00F9304B" w:rsidRPr="00930211" w:rsidRDefault="00F9304B" w:rsidP="00F9304B">
            <w:pPr>
              <w:pStyle w:val="Default"/>
              <w:ind w:left="164"/>
              <w:rPr>
                <w:rFonts w:ascii="Times New Roman" w:hAnsi="Times New Roman" w:cs="Times New Roman"/>
                <w:sz w:val="20"/>
                <w:szCs w:val="20"/>
                <w:lang w:val="en-US"/>
              </w:rPr>
            </w:pPr>
            <w:proofErr w:type="spellStart"/>
            <w:r w:rsidRPr="00930211">
              <w:rPr>
                <w:rFonts w:ascii="Times New Roman" w:hAnsi="Times New Roman" w:cs="Times New Roman"/>
                <w:sz w:val="20"/>
                <w:szCs w:val="20"/>
                <w:lang w:val="en-US"/>
              </w:rPr>
              <w:t>Ejovwokoghene</w:t>
            </w:r>
            <w:proofErr w:type="spellEnd"/>
            <w:r w:rsidRPr="00930211">
              <w:rPr>
                <w:rFonts w:ascii="Times New Roman" w:hAnsi="Times New Roman" w:cs="Times New Roman"/>
                <w:sz w:val="20"/>
                <w:szCs w:val="20"/>
                <w:lang w:val="en-US"/>
              </w:rPr>
              <w:t xml:space="preserve"> C. </w:t>
            </w:r>
            <w:proofErr w:type="spellStart"/>
            <w:r w:rsidRPr="00930211">
              <w:rPr>
                <w:rFonts w:ascii="Times New Roman" w:hAnsi="Times New Roman" w:cs="Times New Roman"/>
                <w:sz w:val="20"/>
                <w:szCs w:val="20"/>
                <w:lang w:val="en-US"/>
              </w:rPr>
              <w:t>Odjadjare</w:t>
            </w:r>
            <w:proofErr w:type="spellEnd"/>
            <w:r w:rsidRPr="00930211">
              <w:rPr>
                <w:rFonts w:ascii="Times New Roman" w:hAnsi="Times New Roman" w:cs="Times New Roman"/>
                <w:sz w:val="20"/>
                <w:szCs w:val="20"/>
                <w:lang w:val="en-US"/>
              </w:rPr>
              <w:t xml:space="preserve">, </w:t>
            </w:r>
            <w:proofErr w:type="spellStart"/>
            <w:r w:rsidRPr="00930211">
              <w:rPr>
                <w:rFonts w:ascii="Times New Roman" w:hAnsi="Times New Roman" w:cs="Times New Roman"/>
                <w:sz w:val="20"/>
                <w:szCs w:val="20"/>
                <w:lang w:val="en-US"/>
              </w:rPr>
              <w:t>Taurai</w:t>
            </w:r>
            <w:proofErr w:type="spellEnd"/>
            <w:r w:rsidRPr="00930211">
              <w:rPr>
                <w:rFonts w:ascii="Times New Roman" w:hAnsi="Times New Roman" w:cs="Times New Roman"/>
                <w:sz w:val="20"/>
                <w:szCs w:val="20"/>
                <w:lang w:val="en-US"/>
              </w:rPr>
              <w:t xml:space="preserve"> Mutanda &amp; Ademola O. </w:t>
            </w:r>
            <w:proofErr w:type="spellStart"/>
            <w:r w:rsidRPr="00930211">
              <w:rPr>
                <w:rFonts w:ascii="Times New Roman" w:hAnsi="Times New Roman" w:cs="Times New Roman"/>
                <w:sz w:val="20"/>
                <w:szCs w:val="20"/>
                <w:lang w:val="en-US"/>
              </w:rPr>
              <w:t>Olaniran</w:t>
            </w:r>
            <w:proofErr w:type="spellEnd"/>
            <w:r w:rsidRPr="00930211">
              <w:rPr>
                <w:rFonts w:ascii="Times New Roman" w:hAnsi="Times New Roman" w:cs="Times New Roman"/>
                <w:sz w:val="20"/>
                <w:szCs w:val="20"/>
                <w:lang w:val="en-US"/>
              </w:rPr>
              <w:t xml:space="preserve"> (2017) Potential biotechnological applications of microalgae: a critical review, Critical Reviews in Biotechnology, 37:1, 37-52, DOI: 10.3109/07388551.2015.1108956 </w:t>
            </w:r>
          </w:p>
          <w:p w14:paraId="154E56C5" w14:textId="77777777" w:rsidR="00F9304B" w:rsidRPr="00930211" w:rsidRDefault="00F9304B" w:rsidP="00F9304B">
            <w:pPr>
              <w:pStyle w:val="Default"/>
              <w:ind w:left="164"/>
              <w:rPr>
                <w:rFonts w:ascii="Times New Roman" w:hAnsi="Times New Roman" w:cs="Times New Roman"/>
                <w:sz w:val="20"/>
                <w:szCs w:val="20"/>
                <w:lang w:val="en-US"/>
              </w:rPr>
            </w:pPr>
          </w:p>
          <w:p w14:paraId="796391DD" w14:textId="77777777" w:rsidR="00F9304B" w:rsidRPr="00930211" w:rsidRDefault="00F9304B" w:rsidP="00F9304B">
            <w:pPr>
              <w:pStyle w:val="TableParagraph"/>
              <w:ind w:left="164"/>
              <w:rPr>
                <w:rFonts w:ascii="Times New Roman" w:hAnsi="Times New Roman" w:cs="Times New Roman"/>
                <w:sz w:val="20"/>
                <w:szCs w:val="20"/>
                <w:lang w:val="en-US"/>
              </w:rPr>
            </w:pPr>
            <w:r w:rsidRPr="00930211">
              <w:rPr>
                <w:rFonts w:ascii="Times New Roman" w:hAnsi="Times New Roman" w:cs="Times New Roman"/>
                <w:sz w:val="20"/>
                <w:szCs w:val="20"/>
                <w:lang w:val="en-US"/>
              </w:rPr>
              <w:t>Richmond, A.; Hu, Q. Handbook of Microalgal Culture: Applied Phycology and Biotechnology: Second Edition; John Wiley and Sons, 2013; ISBN 9781118567166.</w:t>
            </w:r>
          </w:p>
          <w:p w14:paraId="7BDFC45E" w14:textId="77777777" w:rsidR="00F9304B" w:rsidRPr="00930211" w:rsidRDefault="00F9304B" w:rsidP="00F9304B">
            <w:pPr>
              <w:pStyle w:val="TableParagraph"/>
              <w:ind w:left="164"/>
              <w:rPr>
                <w:rFonts w:ascii="Times New Roman" w:hAnsi="Times New Roman" w:cs="Times New Roman"/>
                <w:sz w:val="20"/>
                <w:szCs w:val="20"/>
                <w:lang w:val="en-US"/>
              </w:rPr>
            </w:pPr>
          </w:p>
          <w:p w14:paraId="527D385E" w14:textId="77777777" w:rsidR="00F9304B" w:rsidRPr="00930211" w:rsidRDefault="00F9304B" w:rsidP="00F9304B">
            <w:pPr>
              <w:pStyle w:val="Default"/>
              <w:ind w:left="164"/>
              <w:rPr>
                <w:rFonts w:ascii="Times New Roman" w:hAnsi="Times New Roman" w:cs="Times New Roman"/>
                <w:sz w:val="20"/>
                <w:szCs w:val="20"/>
                <w:lang w:val="en-US"/>
              </w:rPr>
            </w:pPr>
            <w:proofErr w:type="spellStart"/>
            <w:r w:rsidRPr="00930211">
              <w:rPr>
                <w:rFonts w:ascii="Times New Roman" w:hAnsi="Times New Roman" w:cs="Times New Roman"/>
                <w:sz w:val="20"/>
                <w:szCs w:val="20"/>
                <w:lang w:val="en-US"/>
              </w:rPr>
              <w:t>Wijffels</w:t>
            </w:r>
            <w:proofErr w:type="spellEnd"/>
            <w:r w:rsidRPr="00930211">
              <w:rPr>
                <w:rFonts w:ascii="Times New Roman" w:hAnsi="Times New Roman" w:cs="Times New Roman"/>
                <w:sz w:val="20"/>
                <w:szCs w:val="20"/>
                <w:lang w:val="en-US"/>
              </w:rPr>
              <w:t xml:space="preserve">, René &amp; Barbosa, M.J. (2010). An Outlook on Microalgal Biofuels. Science (New York, N.Y.). 329. 796-9. 10.1126/science.1189003. </w:t>
            </w:r>
          </w:p>
          <w:p w14:paraId="28E84F7B" w14:textId="77777777" w:rsidR="00F9304B" w:rsidRPr="00930211" w:rsidRDefault="00F9304B" w:rsidP="00F9304B">
            <w:pPr>
              <w:pStyle w:val="Default"/>
              <w:ind w:left="164"/>
              <w:rPr>
                <w:rFonts w:ascii="Times New Roman" w:hAnsi="Times New Roman" w:cs="Times New Roman"/>
                <w:sz w:val="20"/>
                <w:szCs w:val="20"/>
                <w:lang w:val="en-US"/>
              </w:rPr>
            </w:pPr>
          </w:p>
          <w:p w14:paraId="733DF9A6" w14:textId="77777777" w:rsidR="00F9304B" w:rsidRPr="00930211" w:rsidRDefault="00F9304B" w:rsidP="00F9304B">
            <w:pPr>
              <w:pStyle w:val="Default"/>
              <w:ind w:left="164"/>
              <w:rPr>
                <w:rFonts w:ascii="Times New Roman" w:hAnsi="Times New Roman" w:cs="Times New Roman"/>
                <w:sz w:val="20"/>
                <w:szCs w:val="20"/>
              </w:rPr>
            </w:pPr>
            <w:r w:rsidRPr="00930211">
              <w:rPr>
                <w:rFonts w:ascii="Times New Roman" w:hAnsi="Times New Roman" w:cs="Times New Roman"/>
                <w:sz w:val="20"/>
                <w:szCs w:val="20"/>
                <w:lang w:val="en-US"/>
              </w:rPr>
              <w:t xml:space="preserve">Di </w:t>
            </w:r>
            <w:proofErr w:type="spellStart"/>
            <w:r w:rsidRPr="00930211">
              <w:rPr>
                <w:rFonts w:ascii="Times New Roman" w:hAnsi="Times New Roman" w:cs="Times New Roman"/>
                <w:sz w:val="20"/>
                <w:szCs w:val="20"/>
                <w:lang w:val="en-US"/>
              </w:rPr>
              <w:t>Cosimo</w:t>
            </w:r>
            <w:proofErr w:type="spellEnd"/>
            <w:r w:rsidRPr="00930211">
              <w:rPr>
                <w:rFonts w:ascii="Times New Roman" w:hAnsi="Times New Roman" w:cs="Times New Roman"/>
                <w:sz w:val="20"/>
                <w:szCs w:val="20"/>
                <w:lang w:val="en-US"/>
              </w:rPr>
              <w:t xml:space="preserve"> R, McAuliffe J, </w:t>
            </w:r>
            <w:proofErr w:type="spellStart"/>
            <w:r w:rsidRPr="00930211">
              <w:rPr>
                <w:rFonts w:ascii="Times New Roman" w:hAnsi="Times New Roman" w:cs="Times New Roman"/>
                <w:sz w:val="20"/>
                <w:szCs w:val="20"/>
                <w:lang w:val="en-US"/>
              </w:rPr>
              <w:t>Poulose</w:t>
            </w:r>
            <w:proofErr w:type="spellEnd"/>
            <w:r w:rsidRPr="00930211">
              <w:rPr>
                <w:rFonts w:ascii="Times New Roman" w:hAnsi="Times New Roman" w:cs="Times New Roman"/>
                <w:sz w:val="20"/>
                <w:szCs w:val="20"/>
                <w:lang w:val="en-US"/>
              </w:rPr>
              <w:t xml:space="preserve"> AJ and </w:t>
            </w:r>
            <w:proofErr w:type="spellStart"/>
            <w:r w:rsidRPr="00930211">
              <w:rPr>
                <w:rFonts w:ascii="Times New Roman" w:hAnsi="Times New Roman" w:cs="Times New Roman"/>
                <w:sz w:val="20"/>
                <w:szCs w:val="20"/>
                <w:lang w:val="en-US"/>
              </w:rPr>
              <w:t>Bohlmann</w:t>
            </w:r>
            <w:proofErr w:type="spellEnd"/>
            <w:r w:rsidRPr="00930211">
              <w:rPr>
                <w:rFonts w:ascii="Times New Roman" w:hAnsi="Times New Roman" w:cs="Times New Roman"/>
                <w:sz w:val="20"/>
                <w:szCs w:val="20"/>
                <w:lang w:val="en-US"/>
              </w:rPr>
              <w:t xml:space="preserve"> G (2013) Industrial use of immobilized enzymes. </w:t>
            </w:r>
            <w:proofErr w:type="spellStart"/>
            <w:r w:rsidRPr="00930211">
              <w:rPr>
                <w:rFonts w:ascii="Times New Roman" w:hAnsi="Times New Roman" w:cs="Times New Roman"/>
                <w:i/>
                <w:iCs/>
                <w:sz w:val="20"/>
                <w:szCs w:val="20"/>
              </w:rPr>
              <w:t>Chem</w:t>
            </w:r>
            <w:proofErr w:type="spellEnd"/>
            <w:r w:rsidRPr="00930211">
              <w:rPr>
                <w:rFonts w:ascii="Times New Roman" w:hAnsi="Times New Roman" w:cs="Times New Roman"/>
                <w:i/>
                <w:iCs/>
                <w:sz w:val="20"/>
                <w:szCs w:val="20"/>
              </w:rPr>
              <w:t>. Soc. Rev.</w:t>
            </w:r>
            <w:r w:rsidRPr="00930211">
              <w:rPr>
                <w:rFonts w:ascii="Times New Roman" w:hAnsi="Times New Roman" w:cs="Times New Roman"/>
                <w:sz w:val="20"/>
                <w:szCs w:val="20"/>
              </w:rPr>
              <w:t xml:space="preserve">, 2013,42, 6437-6474. </w:t>
            </w:r>
          </w:p>
          <w:p w14:paraId="2B9F3896" w14:textId="77777777" w:rsidR="003F168A" w:rsidRPr="00AB274B" w:rsidRDefault="003F168A">
            <w:pPr>
              <w:pStyle w:val="TableParagraph"/>
              <w:rPr>
                <w:rFonts w:asciiTheme="minorHAnsi" w:hAnsiTheme="minorHAnsi"/>
              </w:rPr>
            </w:pPr>
          </w:p>
        </w:tc>
      </w:tr>
    </w:tbl>
    <w:p w14:paraId="47E4E005" w14:textId="77777777" w:rsidR="003F168A" w:rsidRDefault="003F168A">
      <w:pPr>
        <w:rPr>
          <w:rFonts w:ascii="Times New Roman"/>
          <w:sz w:val="20"/>
        </w:rPr>
        <w:sectPr w:rsidR="003F168A">
          <w:type w:val="continuous"/>
          <w:pgSz w:w="11910" w:h="16840"/>
          <w:pgMar w:top="880" w:right="740" w:bottom="280" w:left="74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79"/>
      </w:tblGrid>
      <w:tr w:rsidR="003F168A" w14:paraId="7ED7FF99" w14:textId="77777777" w:rsidTr="0030244C">
        <w:trPr>
          <w:trHeight w:val="438"/>
        </w:trPr>
        <w:tc>
          <w:tcPr>
            <w:tcW w:w="10079" w:type="dxa"/>
            <w:shd w:val="clear" w:color="auto" w:fill="9E9E9E"/>
          </w:tcPr>
          <w:p w14:paraId="3272F2C3" w14:textId="77777777" w:rsidR="003F168A" w:rsidRDefault="003B0D83">
            <w:pPr>
              <w:pStyle w:val="TableParagraph"/>
              <w:spacing w:before="103"/>
              <w:ind w:left="168"/>
              <w:rPr>
                <w:b/>
                <w:sz w:val="20"/>
              </w:rPr>
            </w:pPr>
            <w:r>
              <w:rPr>
                <w:b/>
                <w:w w:val="110"/>
                <w:sz w:val="20"/>
              </w:rPr>
              <w:lastRenderedPageBreak/>
              <w:t>8.</w:t>
            </w:r>
            <w:r>
              <w:rPr>
                <w:b/>
                <w:spacing w:val="-1"/>
                <w:w w:val="110"/>
                <w:sz w:val="20"/>
              </w:rPr>
              <w:t xml:space="preserve"> </w:t>
            </w:r>
            <w:r>
              <w:rPr>
                <w:b/>
                <w:w w:val="110"/>
                <w:sz w:val="20"/>
              </w:rPr>
              <w:t>Sistemas y</w:t>
            </w:r>
            <w:r>
              <w:rPr>
                <w:b/>
                <w:spacing w:val="-1"/>
                <w:w w:val="110"/>
                <w:sz w:val="20"/>
              </w:rPr>
              <w:t xml:space="preserve"> </w:t>
            </w:r>
            <w:r>
              <w:rPr>
                <w:b/>
                <w:w w:val="110"/>
                <w:sz w:val="20"/>
              </w:rPr>
              <w:t>criterios</w:t>
            </w:r>
            <w:r>
              <w:rPr>
                <w:b/>
                <w:spacing w:val="-1"/>
                <w:w w:val="110"/>
                <w:sz w:val="20"/>
              </w:rPr>
              <w:t xml:space="preserve"> </w:t>
            </w:r>
            <w:r>
              <w:rPr>
                <w:b/>
                <w:w w:val="110"/>
                <w:sz w:val="20"/>
              </w:rPr>
              <w:t xml:space="preserve">de </w:t>
            </w:r>
            <w:r>
              <w:rPr>
                <w:b/>
                <w:spacing w:val="-2"/>
                <w:w w:val="110"/>
                <w:sz w:val="20"/>
              </w:rPr>
              <w:t>evaluación</w:t>
            </w:r>
          </w:p>
        </w:tc>
      </w:tr>
      <w:tr w:rsidR="003F168A" w14:paraId="1B82894E" w14:textId="77777777" w:rsidTr="0030244C">
        <w:trPr>
          <w:trHeight w:val="438"/>
        </w:trPr>
        <w:tc>
          <w:tcPr>
            <w:tcW w:w="10079" w:type="dxa"/>
            <w:shd w:val="clear" w:color="auto" w:fill="C6B8BB"/>
          </w:tcPr>
          <w:p w14:paraId="3F758BD7" w14:textId="77777777" w:rsidR="003F168A" w:rsidRDefault="003B0D83">
            <w:pPr>
              <w:pStyle w:val="TableParagraph"/>
              <w:spacing w:before="103"/>
              <w:ind w:left="168"/>
              <w:rPr>
                <w:sz w:val="20"/>
              </w:rPr>
            </w:pPr>
            <w:r>
              <w:rPr>
                <w:w w:val="115"/>
                <w:sz w:val="20"/>
              </w:rPr>
              <w:t>8.1</w:t>
            </w:r>
            <w:r>
              <w:rPr>
                <w:spacing w:val="-4"/>
                <w:w w:val="115"/>
                <w:sz w:val="20"/>
              </w:rPr>
              <w:t xml:space="preserve"> </w:t>
            </w:r>
            <w:r>
              <w:rPr>
                <w:w w:val="115"/>
                <w:sz w:val="20"/>
              </w:rPr>
              <w:t>Sistemas</w:t>
            </w:r>
            <w:r>
              <w:rPr>
                <w:spacing w:val="-3"/>
                <w:w w:val="115"/>
                <w:sz w:val="20"/>
              </w:rPr>
              <w:t xml:space="preserve"> </w:t>
            </w:r>
            <w:r>
              <w:rPr>
                <w:w w:val="115"/>
                <w:sz w:val="20"/>
              </w:rPr>
              <w:t>de</w:t>
            </w:r>
            <w:r>
              <w:rPr>
                <w:spacing w:val="-4"/>
                <w:w w:val="115"/>
                <w:sz w:val="20"/>
              </w:rPr>
              <w:t xml:space="preserve"> </w:t>
            </w:r>
            <w:r>
              <w:rPr>
                <w:spacing w:val="-2"/>
                <w:w w:val="115"/>
                <w:sz w:val="20"/>
              </w:rPr>
              <w:t>evaluación:</w:t>
            </w:r>
          </w:p>
        </w:tc>
      </w:tr>
      <w:tr w:rsidR="003F168A" w14:paraId="10199054" w14:textId="77777777" w:rsidTr="0030244C">
        <w:trPr>
          <w:trHeight w:val="2819"/>
        </w:trPr>
        <w:tc>
          <w:tcPr>
            <w:tcW w:w="10079" w:type="dxa"/>
          </w:tcPr>
          <w:p w14:paraId="79DA32C6" w14:textId="77777777" w:rsidR="003F168A" w:rsidRDefault="003F168A">
            <w:pPr>
              <w:pStyle w:val="TableParagraph"/>
              <w:rPr>
                <w:rFonts w:ascii="Times New Roman"/>
                <w:sz w:val="20"/>
              </w:rPr>
            </w:pPr>
          </w:p>
          <w:p w14:paraId="42DAD409" w14:textId="77777777" w:rsidR="00F9304B" w:rsidRPr="00930211" w:rsidRDefault="00F9304B" w:rsidP="00F9304B">
            <w:pPr>
              <w:pStyle w:val="TableParagraph"/>
              <w:ind w:left="306"/>
              <w:rPr>
                <w:rFonts w:ascii="Times New Roman" w:hAnsi="Times New Roman" w:cs="Times New Roman"/>
                <w:sz w:val="20"/>
                <w:szCs w:val="20"/>
              </w:rPr>
            </w:pPr>
            <w:r w:rsidRPr="00930211">
              <w:rPr>
                <w:rFonts w:ascii="Times New Roman" w:hAnsi="Times New Roman" w:cs="Times New Roman"/>
                <w:sz w:val="20"/>
                <w:szCs w:val="20"/>
              </w:rPr>
              <w:t>Examen final</w:t>
            </w:r>
          </w:p>
          <w:p w14:paraId="60052BB8" w14:textId="77777777" w:rsidR="00F9304B" w:rsidRPr="00930211" w:rsidRDefault="00F9304B" w:rsidP="00F9304B">
            <w:pPr>
              <w:pStyle w:val="TableParagraph"/>
              <w:ind w:left="306"/>
              <w:rPr>
                <w:rFonts w:ascii="Times New Roman" w:hAnsi="Times New Roman" w:cs="Times New Roman"/>
                <w:sz w:val="20"/>
                <w:szCs w:val="20"/>
              </w:rPr>
            </w:pPr>
            <w:r w:rsidRPr="00930211">
              <w:rPr>
                <w:rFonts w:ascii="Times New Roman" w:hAnsi="Times New Roman" w:cs="Times New Roman"/>
                <w:sz w:val="20"/>
                <w:szCs w:val="20"/>
              </w:rPr>
              <w:t>Exposición de trabajos</w:t>
            </w:r>
          </w:p>
          <w:p w14:paraId="416B1280" w14:textId="77777777" w:rsidR="00F9304B" w:rsidRPr="00930211" w:rsidRDefault="00F9304B" w:rsidP="00F9304B">
            <w:pPr>
              <w:pStyle w:val="TableParagraph"/>
              <w:ind w:left="306"/>
              <w:rPr>
                <w:rFonts w:ascii="Times New Roman" w:hAnsi="Times New Roman" w:cs="Times New Roman"/>
                <w:sz w:val="20"/>
                <w:szCs w:val="20"/>
              </w:rPr>
            </w:pPr>
            <w:r w:rsidRPr="00930211">
              <w:rPr>
                <w:rFonts w:ascii="Times New Roman" w:hAnsi="Times New Roman" w:cs="Times New Roman"/>
                <w:sz w:val="20"/>
                <w:szCs w:val="20"/>
              </w:rPr>
              <w:t>Actividades dirigidas</w:t>
            </w:r>
          </w:p>
          <w:p w14:paraId="43B19E7A" w14:textId="77777777" w:rsidR="00F9304B" w:rsidRDefault="00F9304B" w:rsidP="00F9304B">
            <w:pPr>
              <w:pStyle w:val="TableParagraph"/>
              <w:ind w:left="306"/>
              <w:rPr>
                <w:rFonts w:ascii="Times New Roman"/>
                <w:sz w:val="20"/>
              </w:rPr>
            </w:pPr>
            <w:r w:rsidRPr="00930211">
              <w:rPr>
                <w:rFonts w:ascii="Times New Roman" w:hAnsi="Times New Roman" w:cs="Times New Roman"/>
                <w:sz w:val="20"/>
                <w:szCs w:val="20"/>
              </w:rPr>
              <w:t>Trabajo práctico de laboratorio e informe</w:t>
            </w:r>
          </w:p>
        </w:tc>
      </w:tr>
      <w:tr w:rsidR="003F168A" w14:paraId="2AF8D026" w14:textId="77777777" w:rsidTr="0030244C">
        <w:trPr>
          <w:trHeight w:val="438"/>
        </w:trPr>
        <w:tc>
          <w:tcPr>
            <w:tcW w:w="10079" w:type="dxa"/>
            <w:shd w:val="clear" w:color="auto" w:fill="C6B8BB"/>
          </w:tcPr>
          <w:p w14:paraId="3FC2B078" w14:textId="77777777" w:rsidR="003F168A" w:rsidRDefault="003B0D83">
            <w:pPr>
              <w:pStyle w:val="TableParagraph"/>
              <w:spacing w:before="103"/>
              <w:ind w:left="168"/>
              <w:rPr>
                <w:sz w:val="20"/>
              </w:rPr>
            </w:pPr>
            <w:r>
              <w:rPr>
                <w:w w:val="110"/>
                <w:sz w:val="20"/>
              </w:rPr>
              <w:t>8.2</w:t>
            </w:r>
            <w:r>
              <w:rPr>
                <w:spacing w:val="5"/>
                <w:w w:val="110"/>
                <w:sz w:val="20"/>
              </w:rPr>
              <w:t xml:space="preserve"> </w:t>
            </w:r>
            <w:r>
              <w:rPr>
                <w:w w:val="110"/>
                <w:sz w:val="20"/>
              </w:rPr>
              <w:t>Criterios</w:t>
            </w:r>
            <w:r>
              <w:rPr>
                <w:spacing w:val="5"/>
                <w:w w:val="110"/>
                <w:sz w:val="20"/>
              </w:rPr>
              <w:t xml:space="preserve"> </w:t>
            </w:r>
            <w:r>
              <w:rPr>
                <w:w w:val="110"/>
                <w:sz w:val="20"/>
              </w:rPr>
              <w:t>de</w:t>
            </w:r>
            <w:r>
              <w:rPr>
                <w:spacing w:val="6"/>
                <w:w w:val="110"/>
                <w:sz w:val="20"/>
              </w:rPr>
              <w:t xml:space="preserve"> </w:t>
            </w:r>
            <w:r>
              <w:rPr>
                <w:w w:val="110"/>
                <w:sz w:val="20"/>
              </w:rPr>
              <w:t>evaluación</w:t>
            </w:r>
            <w:r>
              <w:rPr>
                <w:spacing w:val="5"/>
                <w:w w:val="110"/>
                <w:sz w:val="20"/>
              </w:rPr>
              <w:t xml:space="preserve"> </w:t>
            </w:r>
            <w:r>
              <w:rPr>
                <w:w w:val="110"/>
                <w:sz w:val="20"/>
              </w:rPr>
              <w:t>relativos</w:t>
            </w:r>
            <w:r>
              <w:rPr>
                <w:spacing w:val="5"/>
                <w:w w:val="110"/>
                <w:sz w:val="20"/>
              </w:rPr>
              <w:t xml:space="preserve"> </w:t>
            </w:r>
            <w:r>
              <w:rPr>
                <w:w w:val="110"/>
                <w:sz w:val="20"/>
              </w:rPr>
              <w:t>a</w:t>
            </w:r>
            <w:r>
              <w:rPr>
                <w:spacing w:val="6"/>
                <w:w w:val="110"/>
                <w:sz w:val="20"/>
              </w:rPr>
              <w:t xml:space="preserve"> </w:t>
            </w:r>
            <w:r>
              <w:rPr>
                <w:w w:val="110"/>
                <w:sz w:val="20"/>
              </w:rPr>
              <w:t>cada</w:t>
            </w:r>
            <w:r>
              <w:rPr>
                <w:spacing w:val="5"/>
                <w:w w:val="110"/>
                <w:sz w:val="20"/>
              </w:rPr>
              <w:t xml:space="preserve"> </w:t>
            </w:r>
            <w:r>
              <w:rPr>
                <w:spacing w:val="-2"/>
                <w:w w:val="110"/>
                <w:sz w:val="20"/>
              </w:rPr>
              <w:t>convocatoria:</w:t>
            </w:r>
          </w:p>
        </w:tc>
      </w:tr>
      <w:tr w:rsidR="003F168A" w14:paraId="4F10AA64" w14:textId="77777777" w:rsidTr="0030244C">
        <w:trPr>
          <w:trHeight w:val="438"/>
        </w:trPr>
        <w:tc>
          <w:tcPr>
            <w:tcW w:w="10079" w:type="dxa"/>
            <w:shd w:val="clear" w:color="auto" w:fill="C6B8BB"/>
          </w:tcPr>
          <w:p w14:paraId="26561281" w14:textId="77777777" w:rsidR="003F168A" w:rsidRDefault="003B0D83">
            <w:pPr>
              <w:pStyle w:val="TableParagraph"/>
              <w:spacing w:before="103"/>
              <w:ind w:left="454"/>
              <w:rPr>
                <w:sz w:val="20"/>
              </w:rPr>
            </w:pPr>
            <w:r>
              <w:rPr>
                <w:w w:val="110"/>
                <w:sz w:val="20"/>
              </w:rPr>
              <w:t>8.2.1</w:t>
            </w:r>
            <w:r>
              <w:rPr>
                <w:spacing w:val="-11"/>
                <w:w w:val="110"/>
                <w:sz w:val="20"/>
              </w:rPr>
              <w:t xml:space="preserve"> </w:t>
            </w:r>
            <w:r>
              <w:rPr>
                <w:w w:val="110"/>
                <w:sz w:val="20"/>
              </w:rPr>
              <w:t>Convocatoria</w:t>
            </w:r>
            <w:r>
              <w:rPr>
                <w:spacing w:val="-11"/>
                <w:w w:val="110"/>
                <w:sz w:val="20"/>
              </w:rPr>
              <w:t xml:space="preserve"> </w:t>
            </w:r>
            <w:r>
              <w:rPr>
                <w:w w:val="110"/>
                <w:sz w:val="20"/>
              </w:rPr>
              <w:t>I</w:t>
            </w:r>
            <w:r>
              <w:rPr>
                <w:spacing w:val="-11"/>
                <w:w w:val="110"/>
                <w:sz w:val="20"/>
              </w:rPr>
              <w:t xml:space="preserve"> </w:t>
            </w:r>
            <w:r>
              <w:rPr>
                <w:spacing w:val="-2"/>
                <w:w w:val="110"/>
                <w:sz w:val="20"/>
              </w:rPr>
              <w:t>(Febrero/Junio):</w:t>
            </w:r>
          </w:p>
        </w:tc>
      </w:tr>
      <w:tr w:rsidR="003F168A" w14:paraId="2C9CDBDC" w14:textId="77777777" w:rsidTr="0030244C">
        <w:trPr>
          <w:trHeight w:val="3103"/>
        </w:trPr>
        <w:tc>
          <w:tcPr>
            <w:tcW w:w="10079" w:type="dxa"/>
          </w:tcPr>
          <w:p w14:paraId="4D659BC3" w14:textId="77777777" w:rsidR="003F168A" w:rsidRDefault="003F168A">
            <w:pPr>
              <w:pStyle w:val="TableParagraph"/>
              <w:rPr>
                <w:rFonts w:ascii="Times New Roman"/>
                <w:sz w:val="20"/>
              </w:rPr>
            </w:pPr>
          </w:p>
          <w:p w14:paraId="4E157516" w14:textId="77777777" w:rsidR="00902F93" w:rsidRPr="00930211" w:rsidRDefault="00902F93" w:rsidP="0030244C">
            <w:pPr>
              <w:pStyle w:val="NormalWeb"/>
              <w:ind w:left="306" w:right="136"/>
              <w:jc w:val="both"/>
              <w:rPr>
                <w:sz w:val="20"/>
                <w:szCs w:val="20"/>
              </w:rPr>
            </w:pPr>
            <w:r w:rsidRPr="00930211">
              <w:rPr>
                <w:sz w:val="20"/>
                <w:szCs w:val="20"/>
              </w:rPr>
              <w:t>En cada uno de los tres módulos que componen la asignatura, s</w:t>
            </w:r>
            <w:r w:rsidR="00F9304B" w:rsidRPr="00930211">
              <w:rPr>
                <w:sz w:val="20"/>
                <w:szCs w:val="20"/>
              </w:rPr>
              <w:t xml:space="preserve">e realizarán actividades dirigidas evaluables. Estas actividades consistirán en preguntas de evaluación realizadas al final de cada unidad didáctica, </w:t>
            </w:r>
            <w:r w:rsidRPr="00930211">
              <w:rPr>
                <w:sz w:val="20"/>
                <w:szCs w:val="20"/>
              </w:rPr>
              <w:t>exposición de trabajos</w:t>
            </w:r>
            <w:r w:rsidR="00F9304B" w:rsidRPr="00930211">
              <w:rPr>
                <w:sz w:val="20"/>
                <w:szCs w:val="20"/>
              </w:rPr>
              <w:t xml:space="preserve"> y</w:t>
            </w:r>
            <w:r w:rsidR="00262764" w:rsidRPr="00930211">
              <w:rPr>
                <w:sz w:val="20"/>
                <w:szCs w:val="20"/>
              </w:rPr>
              <w:t>/u</w:t>
            </w:r>
            <w:r w:rsidR="00F9304B" w:rsidRPr="00930211">
              <w:rPr>
                <w:sz w:val="20"/>
                <w:szCs w:val="20"/>
              </w:rPr>
              <w:t xml:space="preserve"> otras a</w:t>
            </w:r>
            <w:r w:rsidR="0030244C" w:rsidRPr="00930211">
              <w:rPr>
                <w:sz w:val="20"/>
                <w:szCs w:val="20"/>
              </w:rPr>
              <w:t>ctividades académicas dirigidas</w:t>
            </w:r>
            <w:r w:rsidR="00F9304B" w:rsidRPr="00930211">
              <w:rPr>
                <w:sz w:val="20"/>
                <w:szCs w:val="20"/>
              </w:rPr>
              <w:t xml:space="preserve">. Además, se </w:t>
            </w:r>
            <w:r w:rsidRPr="00930211">
              <w:rPr>
                <w:sz w:val="20"/>
                <w:szCs w:val="20"/>
              </w:rPr>
              <w:t xml:space="preserve">podrá </w:t>
            </w:r>
            <w:r w:rsidR="00F9304B" w:rsidRPr="00930211">
              <w:rPr>
                <w:sz w:val="20"/>
                <w:szCs w:val="20"/>
              </w:rPr>
              <w:t xml:space="preserve">realizar un examen final, cuya calificación </w:t>
            </w:r>
            <w:r w:rsidR="00262764" w:rsidRPr="00930211">
              <w:rPr>
                <w:sz w:val="20"/>
                <w:szCs w:val="20"/>
              </w:rPr>
              <w:t xml:space="preserve">no </w:t>
            </w:r>
            <w:r w:rsidR="00F9304B" w:rsidRPr="00930211">
              <w:rPr>
                <w:sz w:val="20"/>
                <w:szCs w:val="20"/>
              </w:rPr>
              <w:t xml:space="preserve">supondrá </w:t>
            </w:r>
            <w:proofErr w:type="spellStart"/>
            <w:r w:rsidR="00262764" w:rsidRPr="00930211">
              <w:rPr>
                <w:sz w:val="20"/>
                <w:szCs w:val="20"/>
              </w:rPr>
              <w:t>mas</w:t>
            </w:r>
            <w:proofErr w:type="spellEnd"/>
            <w:r w:rsidR="00262764" w:rsidRPr="00930211">
              <w:rPr>
                <w:sz w:val="20"/>
                <w:szCs w:val="20"/>
              </w:rPr>
              <w:t xml:space="preserve"> del </w:t>
            </w:r>
            <w:r w:rsidRPr="00930211">
              <w:rPr>
                <w:sz w:val="20"/>
                <w:szCs w:val="20"/>
              </w:rPr>
              <w:t>5</w:t>
            </w:r>
            <w:r w:rsidR="00F9304B" w:rsidRPr="00930211">
              <w:rPr>
                <w:sz w:val="20"/>
                <w:szCs w:val="20"/>
              </w:rPr>
              <w:t>0% de la calificación de</w:t>
            </w:r>
            <w:r w:rsidR="00262764" w:rsidRPr="00930211">
              <w:rPr>
                <w:sz w:val="20"/>
                <w:szCs w:val="20"/>
              </w:rPr>
              <w:t>l módulo correspondiente</w:t>
            </w:r>
            <w:r w:rsidR="0030244C" w:rsidRPr="00930211">
              <w:rPr>
                <w:sz w:val="20"/>
                <w:szCs w:val="20"/>
              </w:rPr>
              <w:t>.</w:t>
            </w:r>
          </w:p>
          <w:p w14:paraId="2839A064" w14:textId="77777777" w:rsidR="0030244C" w:rsidRPr="00930211" w:rsidRDefault="0030244C" w:rsidP="0030244C">
            <w:pPr>
              <w:pStyle w:val="NormalWeb"/>
              <w:ind w:left="306" w:right="136"/>
              <w:jc w:val="both"/>
              <w:rPr>
                <w:sz w:val="20"/>
                <w:szCs w:val="20"/>
              </w:rPr>
            </w:pPr>
            <w:r w:rsidRPr="00930211">
              <w:rPr>
                <w:sz w:val="20"/>
                <w:szCs w:val="20"/>
              </w:rPr>
              <w:t xml:space="preserve">La calificación de la asignatura será la media aritmética de los tres </w:t>
            </w:r>
            <w:r w:rsidR="00262764" w:rsidRPr="00930211">
              <w:rPr>
                <w:sz w:val="20"/>
                <w:szCs w:val="20"/>
              </w:rPr>
              <w:t>módulos</w:t>
            </w:r>
            <w:r w:rsidRPr="00930211">
              <w:rPr>
                <w:sz w:val="20"/>
                <w:szCs w:val="20"/>
              </w:rPr>
              <w:t>, que supondrá el 90% de la nota final, más la nota de prácticas que son de obligado cumplimiento y que supondrá un 10% del total.</w:t>
            </w:r>
          </w:p>
          <w:p w14:paraId="45CAD62C" w14:textId="77777777" w:rsidR="0030244C" w:rsidRPr="00930211" w:rsidRDefault="0030244C" w:rsidP="0030244C">
            <w:pPr>
              <w:pStyle w:val="NormalWeb"/>
              <w:ind w:left="306" w:right="136"/>
              <w:jc w:val="both"/>
              <w:rPr>
                <w:sz w:val="20"/>
                <w:szCs w:val="20"/>
              </w:rPr>
            </w:pPr>
            <w:r w:rsidRPr="00930211">
              <w:rPr>
                <w:sz w:val="20"/>
                <w:szCs w:val="20"/>
              </w:rPr>
              <w:t xml:space="preserve">Nota final = </w:t>
            </w:r>
            <w:r w:rsidR="00262764" w:rsidRPr="00930211">
              <w:rPr>
                <w:sz w:val="20"/>
                <w:szCs w:val="20"/>
              </w:rPr>
              <w:t>(</w:t>
            </w:r>
            <w:r w:rsidRPr="00930211">
              <w:rPr>
                <w:sz w:val="20"/>
                <w:szCs w:val="20"/>
              </w:rPr>
              <w:t xml:space="preserve">(Nota bloque 1 + Nota bloque 2 + Nota bloque </w:t>
            </w:r>
            <w:proofErr w:type="gramStart"/>
            <w:r w:rsidRPr="00930211">
              <w:rPr>
                <w:sz w:val="20"/>
                <w:szCs w:val="20"/>
              </w:rPr>
              <w:t>3)</w:t>
            </w:r>
            <w:r w:rsidR="00262764" w:rsidRPr="00930211">
              <w:rPr>
                <w:sz w:val="20"/>
                <w:szCs w:val="20"/>
              </w:rPr>
              <w:t>/</w:t>
            </w:r>
            <w:proofErr w:type="gramEnd"/>
            <w:r w:rsidR="00262764" w:rsidRPr="00930211">
              <w:rPr>
                <w:sz w:val="20"/>
                <w:szCs w:val="20"/>
              </w:rPr>
              <w:t xml:space="preserve">3) x </w:t>
            </w:r>
            <w:r w:rsidRPr="00930211">
              <w:rPr>
                <w:sz w:val="20"/>
                <w:szCs w:val="20"/>
              </w:rPr>
              <w:t xml:space="preserve">0.9 + Nota de prácticas </w:t>
            </w:r>
            <w:r w:rsidR="00262764" w:rsidRPr="00930211">
              <w:rPr>
                <w:sz w:val="20"/>
                <w:szCs w:val="20"/>
              </w:rPr>
              <w:t xml:space="preserve">x </w:t>
            </w:r>
            <w:r w:rsidRPr="00930211">
              <w:rPr>
                <w:sz w:val="20"/>
                <w:szCs w:val="20"/>
              </w:rPr>
              <w:t>0.1</w:t>
            </w:r>
          </w:p>
          <w:p w14:paraId="11873885" w14:textId="77777777" w:rsidR="0030244C" w:rsidRPr="0030244C" w:rsidRDefault="0030244C" w:rsidP="0030244C">
            <w:pPr>
              <w:pStyle w:val="NormalWeb"/>
              <w:ind w:right="136"/>
              <w:jc w:val="both"/>
              <w:rPr>
                <w:rFonts w:asciiTheme="minorHAnsi" w:hAnsiTheme="minorHAnsi" w:cstheme="minorHAnsi"/>
              </w:rPr>
            </w:pPr>
          </w:p>
          <w:p w14:paraId="0B8FF453" w14:textId="77777777" w:rsidR="00F9304B" w:rsidRDefault="00F9304B">
            <w:pPr>
              <w:pStyle w:val="TableParagraph"/>
              <w:rPr>
                <w:rFonts w:ascii="Times New Roman"/>
                <w:sz w:val="20"/>
              </w:rPr>
            </w:pPr>
          </w:p>
        </w:tc>
      </w:tr>
      <w:tr w:rsidR="003F168A" w14:paraId="00B1D5C4" w14:textId="77777777" w:rsidTr="0030244C">
        <w:trPr>
          <w:trHeight w:val="438"/>
        </w:trPr>
        <w:tc>
          <w:tcPr>
            <w:tcW w:w="10079" w:type="dxa"/>
            <w:shd w:val="clear" w:color="auto" w:fill="C6B8BB"/>
          </w:tcPr>
          <w:p w14:paraId="18AB5A3F" w14:textId="77777777" w:rsidR="003F168A" w:rsidRDefault="003B0D83">
            <w:pPr>
              <w:pStyle w:val="TableParagraph"/>
              <w:spacing w:before="103"/>
              <w:ind w:left="454"/>
              <w:rPr>
                <w:sz w:val="20"/>
              </w:rPr>
            </w:pPr>
            <w:r>
              <w:rPr>
                <w:w w:val="110"/>
                <w:sz w:val="20"/>
              </w:rPr>
              <w:t>8.2.2</w:t>
            </w:r>
            <w:r>
              <w:rPr>
                <w:spacing w:val="-12"/>
                <w:w w:val="110"/>
                <w:sz w:val="20"/>
              </w:rPr>
              <w:t xml:space="preserve"> </w:t>
            </w:r>
            <w:r>
              <w:rPr>
                <w:w w:val="110"/>
                <w:sz w:val="20"/>
              </w:rPr>
              <w:t>Convocatoria</w:t>
            </w:r>
            <w:r>
              <w:rPr>
                <w:spacing w:val="-12"/>
                <w:w w:val="110"/>
                <w:sz w:val="20"/>
              </w:rPr>
              <w:t xml:space="preserve"> </w:t>
            </w:r>
            <w:r>
              <w:rPr>
                <w:w w:val="110"/>
                <w:sz w:val="20"/>
              </w:rPr>
              <w:t>II</w:t>
            </w:r>
            <w:r>
              <w:rPr>
                <w:spacing w:val="-12"/>
                <w:w w:val="110"/>
                <w:sz w:val="20"/>
              </w:rPr>
              <w:t xml:space="preserve"> </w:t>
            </w:r>
            <w:r>
              <w:rPr>
                <w:spacing w:val="-2"/>
                <w:w w:val="110"/>
                <w:sz w:val="20"/>
              </w:rPr>
              <w:t>(Septiembre):</w:t>
            </w:r>
          </w:p>
        </w:tc>
      </w:tr>
      <w:tr w:rsidR="003F168A" w14:paraId="39639D42" w14:textId="77777777" w:rsidTr="0030244C">
        <w:trPr>
          <w:trHeight w:val="3103"/>
        </w:trPr>
        <w:tc>
          <w:tcPr>
            <w:tcW w:w="10079" w:type="dxa"/>
          </w:tcPr>
          <w:p w14:paraId="4162807E" w14:textId="77777777" w:rsidR="003F168A" w:rsidRDefault="003F168A">
            <w:pPr>
              <w:pStyle w:val="TableParagraph"/>
              <w:rPr>
                <w:rFonts w:ascii="Times New Roman"/>
                <w:sz w:val="20"/>
              </w:rPr>
            </w:pPr>
          </w:p>
          <w:p w14:paraId="7AE835C4" w14:textId="77777777" w:rsidR="0030244C" w:rsidRPr="00930211" w:rsidRDefault="0030244C" w:rsidP="0030244C">
            <w:pPr>
              <w:pStyle w:val="TableParagraph"/>
              <w:ind w:firstLine="306"/>
              <w:rPr>
                <w:rFonts w:asciiTheme="minorHAnsi" w:hAnsiTheme="minorHAnsi" w:cstheme="minorHAnsi"/>
                <w:sz w:val="20"/>
                <w:szCs w:val="20"/>
              </w:rPr>
            </w:pPr>
            <w:r w:rsidRPr="00930211">
              <w:rPr>
                <w:rFonts w:asciiTheme="minorHAnsi" w:hAnsiTheme="minorHAnsi" w:cstheme="minorHAnsi"/>
                <w:sz w:val="20"/>
                <w:szCs w:val="20"/>
              </w:rPr>
              <w:t xml:space="preserve">Igual que en convocatoria I </w:t>
            </w:r>
          </w:p>
        </w:tc>
      </w:tr>
      <w:tr w:rsidR="003F168A" w14:paraId="1087C6FF" w14:textId="77777777" w:rsidTr="0030244C">
        <w:trPr>
          <w:trHeight w:val="438"/>
        </w:trPr>
        <w:tc>
          <w:tcPr>
            <w:tcW w:w="10079" w:type="dxa"/>
            <w:shd w:val="clear" w:color="auto" w:fill="C6B8BB"/>
          </w:tcPr>
          <w:p w14:paraId="3D94CCF6" w14:textId="77777777" w:rsidR="003F168A" w:rsidRDefault="003B0D83">
            <w:pPr>
              <w:pStyle w:val="TableParagraph"/>
              <w:spacing w:before="103"/>
              <w:ind w:left="454"/>
              <w:rPr>
                <w:sz w:val="20"/>
              </w:rPr>
            </w:pPr>
            <w:r>
              <w:rPr>
                <w:w w:val="110"/>
                <w:sz w:val="20"/>
              </w:rPr>
              <w:t>8.2.3</w:t>
            </w:r>
            <w:r>
              <w:rPr>
                <w:spacing w:val="-13"/>
                <w:w w:val="110"/>
                <w:sz w:val="20"/>
              </w:rPr>
              <w:t xml:space="preserve"> </w:t>
            </w:r>
            <w:r>
              <w:rPr>
                <w:w w:val="110"/>
                <w:sz w:val="20"/>
              </w:rPr>
              <w:t>Convocatoria</w:t>
            </w:r>
            <w:r>
              <w:rPr>
                <w:spacing w:val="-13"/>
                <w:w w:val="110"/>
                <w:sz w:val="20"/>
              </w:rPr>
              <w:t xml:space="preserve"> </w:t>
            </w:r>
            <w:r>
              <w:rPr>
                <w:w w:val="110"/>
                <w:sz w:val="20"/>
              </w:rPr>
              <w:t>III</w:t>
            </w:r>
            <w:r>
              <w:rPr>
                <w:spacing w:val="-13"/>
                <w:w w:val="110"/>
                <w:sz w:val="20"/>
              </w:rPr>
              <w:t xml:space="preserve"> </w:t>
            </w:r>
            <w:r>
              <w:rPr>
                <w:spacing w:val="-2"/>
                <w:w w:val="110"/>
                <w:sz w:val="20"/>
              </w:rPr>
              <w:t>(Diciembre):</w:t>
            </w:r>
          </w:p>
        </w:tc>
      </w:tr>
      <w:tr w:rsidR="003F168A" w14:paraId="3CEDB296" w14:textId="77777777" w:rsidTr="0030244C">
        <w:trPr>
          <w:trHeight w:val="3103"/>
        </w:trPr>
        <w:tc>
          <w:tcPr>
            <w:tcW w:w="10079" w:type="dxa"/>
          </w:tcPr>
          <w:p w14:paraId="43E9DF02" w14:textId="77777777" w:rsidR="003F168A" w:rsidRDefault="003F168A">
            <w:pPr>
              <w:pStyle w:val="TableParagraph"/>
              <w:rPr>
                <w:rFonts w:ascii="Times New Roman"/>
                <w:sz w:val="20"/>
              </w:rPr>
            </w:pPr>
          </w:p>
          <w:p w14:paraId="7E1D164E" w14:textId="77777777" w:rsidR="0030244C" w:rsidRPr="00930211" w:rsidRDefault="0030244C" w:rsidP="0030244C">
            <w:pPr>
              <w:pStyle w:val="TableParagraph"/>
              <w:ind w:firstLine="164"/>
              <w:rPr>
                <w:rFonts w:ascii="Times New Roman" w:hAnsi="Times New Roman" w:cs="Times New Roman"/>
                <w:sz w:val="20"/>
                <w:szCs w:val="20"/>
              </w:rPr>
            </w:pPr>
            <w:r w:rsidRPr="00930211">
              <w:rPr>
                <w:rFonts w:ascii="Times New Roman" w:hAnsi="Times New Roman" w:cs="Times New Roman"/>
                <w:sz w:val="20"/>
                <w:szCs w:val="20"/>
              </w:rPr>
              <w:t>Igual que en convocatoria I</w:t>
            </w:r>
          </w:p>
        </w:tc>
      </w:tr>
    </w:tbl>
    <w:p w14:paraId="05E8EEE6" w14:textId="77777777" w:rsidR="003F168A" w:rsidRDefault="003F168A">
      <w:pPr>
        <w:rPr>
          <w:rFonts w:ascii="Times New Roman"/>
          <w:sz w:val="20"/>
        </w:rPr>
        <w:sectPr w:rsidR="003F168A">
          <w:pgSz w:w="11910" w:h="16840"/>
          <w:pgMar w:top="880" w:right="740" w:bottom="819" w:left="740"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3F168A" w14:paraId="2B4AC923" w14:textId="77777777">
        <w:trPr>
          <w:trHeight w:val="438"/>
        </w:trPr>
        <w:tc>
          <w:tcPr>
            <w:tcW w:w="10205" w:type="dxa"/>
            <w:shd w:val="clear" w:color="auto" w:fill="C6B8BB"/>
          </w:tcPr>
          <w:p w14:paraId="5421AF31" w14:textId="77777777" w:rsidR="003F168A" w:rsidRDefault="003B0D83">
            <w:pPr>
              <w:pStyle w:val="TableParagraph"/>
              <w:spacing w:before="103"/>
              <w:ind w:left="454"/>
              <w:rPr>
                <w:sz w:val="20"/>
              </w:rPr>
            </w:pPr>
            <w:r>
              <w:rPr>
                <w:w w:val="110"/>
                <w:sz w:val="20"/>
              </w:rPr>
              <w:t>8.2.4</w:t>
            </w:r>
            <w:r>
              <w:rPr>
                <w:spacing w:val="-11"/>
                <w:w w:val="110"/>
                <w:sz w:val="20"/>
              </w:rPr>
              <w:t xml:space="preserve"> </w:t>
            </w:r>
            <w:r>
              <w:rPr>
                <w:w w:val="110"/>
                <w:sz w:val="20"/>
              </w:rPr>
              <w:t>Convocatoria</w:t>
            </w:r>
            <w:r>
              <w:rPr>
                <w:spacing w:val="-10"/>
                <w:w w:val="110"/>
                <w:sz w:val="20"/>
              </w:rPr>
              <w:t xml:space="preserve"> </w:t>
            </w:r>
            <w:r>
              <w:rPr>
                <w:w w:val="110"/>
                <w:sz w:val="20"/>
              </w:rPr>
              <w:t>extraordinaria</w:t>
            </w:r>
            <w:r>
              <w:rPr>
                <w:spacing w:val="-10"/>
                <w:w w:val="110"/>
                <w:sz w:val="20"/>
              </w:rPr>
              <w:t xml:space="preserve"> </w:t>
            </w:r>
            <w:r>
              <w:rPr>
                <w:spacing w:val="-2"/>
                <w:w w:val="110"/>
                <w:sz w:val="20"/>
              </w:rPr>
              <w:t>noviembre:</w:t>
            </w:r>
          </w:p>
        </w:tc>
      </w:tr>
      <w:tr w:rsidR="003F168A" w14:paraId="2151FF0C" w14:textId="77777777">
        <w:trPr>
          <w:trHeight w:val="3103"/>
        </w:trPr>
        <w:tc>
          <w:tcPr>
            <w:tcW w:w="10205" w:type="dxa"/>
          </w:tcPr>
          <w:p w14:paraId="6F13117D" w14:textId="77777777" w:rsidR="00251F61" w:rsidRDefault="0030244C" w:rsidP="0030244C">
            <w:pPr>
              <w:pStyle w:val="TableParagraph"/>
              <w:ind w:left="164"/>
              <w:rPr>
                <w:rFonts w:ascii="Times New Roman"/>
                <w:sz w:val="20"/>
              </w:rPr>
            </w:pPr>
            <w:r>
              <w:rPr>
                <w:rFonts w:ascii="Times New Roman"/>
                <w:sz w:val="20"/>
              </w:rPr>
              <w:t xml:space="preserve"> </w:t>
            </w:r>
          </w:p>
          <w:p w14:paraId="4992D714" w14:textId="77777777" w:rsidR="003F168A" w:rsidRPr="00930211" w:rsidRDefault="0030244C" w:rsidP="0030244C">
            <w:pPr>
              <w:pStyle w:val="TableParagraph"/>
              <w:ind w:left="164"/>
              <w:rPr>
                <w:rFonts w:ascii="Times New Roman" w:hAnsi="Times New Roman" w:cs="Times New Roman"/>
                <w:sz w:val="20"/>
                <w:szCs w:val="20"/>
              </w:rPr>
            </w:pPr>
            <w:r>
              <w:rPr>
                <w:rFonts w:ascii="Times New Roman"/>
                <w:sz w:val="20"/>
              </w:rPr>
              <w:t xml:space="preserve"> </w:t>
            </w:r>
            <w:r w:rsidRPr="00930211">
              <w:rPr>
                <w:rFonts w:ascii="Times New Roman" w:hAnsi="Times New Roman" w:cs="Times New Roman"/>
                <w:sz w:val="20"/>
                <w:szCs w:val="20"/>
              </w:rPr>
              <w:t>Igual que en convocatoria I</w:t>
            </w:r>
          </w:p>
        </w:tc>
      </w:tr>
      <w:tr w:rsidR="003F168A" w14:paraId="0BB2891D" w14:textId="77777777">
        <w:trPr>
          <w:trHeight w:val="438"/>
        </w:trPr>
        <w:tc>
          <w:tcPr>
            <w:tcW w:w="10205" w:type="dxa"/>
            <w:shd w:val="clear" w:color="auto" w:fill="C6B8BB"/>
          </w:tcPr>
          <w:p w14:paraId="61B22E99" w14:textId="77777777" w:rsidR="003F168A" w:rsidRDefault="003B0D83">
            <w:pPr>
              <w:pStyle w:val="TableParagraph"/>
              <w:spacing w:before="103"/>
              <w:ind w:left="168"/>
              <w:rPr>
                <w:sz w:val="20"/>
              </w:rPr>
            </w:pPr>
            <w:r>
              <w:rPr>
                <w:w w:val="115"/>
                <w:sz w:val="20"/>
              </w:rPr>
              <w:t>8.3</w:t>
            </w:r>
            <w:r>
              <w:rPr>
                <w:spacing w:val="-10"/>
                <w:w w:val="115"/>
                <w:sz w:val="20"/>
              </w:rPr>
              <w:t xml:space="preserve"> </w:t>
            </w:r>
            <w:r>
              <w:rPr>
                <w:w w:val="115"/>
                <w:sz w:val="20"/>
              </w:rPr>
              <w:t>Evaluación</w:t>
            </w:r>
            <w:r>
              <w:rPr>
                <w:spacing w:val="-9"/>
                <w:w w:val="115"/>
                <w:sz w:val="20"/>
              </w:rPr>
              <w:t xml:space="preserve"> </w:t>
            </w:r>
            <w:r>
              <w:rPr>
                <w:w w:val="115"/>
                <w:sz w:val="20"/>
              </w:rPr>
              <w:t>única</w:t>
            </w:r>
            <w:r>
              <w:rPr>
                <w:spacing w:val="-9"/>
                <w:w w:val="115"/>
                <w:sz w:val="20"/>
              </w:rPr>
              <w:t xml:space="preserve"> </w:t>
            </w:r>
            <w:r>
              <w:rPr>
                <w:spacing w:val="-2"/>
                <w:w w:val="115"/>
                <w:sz w:val="20"/>
              </w:rPr>
              <w:t>final:</w:t>
            </w:r>
          </w:p>
        </w:tc>
      </w:tr>
      <w:tr w:rsidR="003F168A" w14:paraId="6D931E02" w14:textId="77777777" w:rsidTr="00251F61">
        <w:trPr>
          <w:trHeight w:val="3948"/>
        </w:trPr>
        <w:tc>
          <w:tcPr>
            <w:tcW w:w="10205" w:type="dxa"/>
          </w:tcPr>
          <w:p w14:paraId="5B42D5BB" w14:textId="77777777" w:rsidR="003F168A" w:rsidRDefault="003F168A">
            <w:pPr>
              <w:pStyle w:val="TableParagraph"/>
              <w:rPr>
                <w:rFonts w:ascii="Times New Roman"/>
                <w:sz w:val="20"/>
              </w:rPr>
            </w:pPr>
          </w:p>
          <w:p w14:paraId="2E0E499E" w14:textId="77777777" w:rsidR="0030244C" w:rsidRDefault="0030244C">
            <w:pPr>
              <w:pStyle w:val="TableParagraph"/>
              <w:rPr>
                <w:rFonts w:ascii="Times New Roman"/>
                <w:sz w:val="20"/>
              </w:rPr>
            </w:pPr>
          </w:p>
          <w:p w14:paraId="752AEE57" w14:textId="77777777" w:rsidR="00251F61" w:rsidRPr="00930211" w:rsidRDefault="00251F61" w:rsidP="00251F61">
            <w:pPr>
              <w:pStyle w:val="TableParagraph"/>
              <w:ind w:left="164" w:right="256"/>
              <w:jc w:val="both"/>
              <w:rPr>
                <w:rFonts w:ascii="Times New Roman" w:hAnsi="Times New Roman" w:cs="Times New Roman"/>
                <w:sz w:val="20"/>
                <w:szCs w:val="20"/>
              </w:rPr>
            </w:pPr>
            <w:r w:rsidRPr="00930211">
              <w:rPr>
                <w:rFonts w:ascii="Times New Roman" w:hAnsi="Times New Roman" w:cs="Times New Roman"/>
                <w:sz w:val="20"/>
                <w:szCs w:val="20"/>
              </w:rPr>
              <w:t>Para l</w:t>
            </w:r>
            <w:r w:rsidR="0030244C" w:rsidRPr="00930211">
              <w:rPr>
                <w:rFonts w:ascii="Times New Roman" w:hAnsi="Times New Roman" w:cs="Times New Roman"/>
                <w:sz w:val="20"/>
                <w:szCs w:val="20"/>
              </w:rPr>
              <w:t>os alumnos que hayan escogido</w:t>
            </w:r>
            <w:r w:rsidRPr="00930211">
              <w:rPr>
                <w:rFonts w:ascii="Times New Roman" w:hAnsi="Times New Roman" w:cs="Times New Roman"/>
                <w:sz w:val="20"/>
                <w:szCs w:val="20"/>
              </w:rPr>
              <w:t xml:space="preserve"> el sistema de evaluación final la calificación de la asignatura se basará en la calificación obtenida en cada uno de los tres módulos</w:t>
            </w:r>
            <w:r w:rsidR="0030244C" w:rsidRPr="00930211">
              <w:rPr>
                <w:rFonts w:ascii="Times New Roman" w:hAnsi="Times New Roman" w:cs="Times New Roman"/>
                <w:sz w:val="20"/>
                <w:szCs w:val="20"/>
              </w:rPr>
              <w:t xml:space="preserve"> </w:t>
            </w:r>
            <w:r w:rsidRPr="00930211">
              <w:rPr>
                <w:rFonts w:ascii="Times New Roman" w:hAnsi="Times New Roman" w:cs="Times New Roman"/>
                <w:sz w:val="20"/>
                <w:szCs w:val="20"/>
              </w:rPr>
              <w:t>que componen la asignatura. En los que serán evaluados mediante la realización de un examen y/o trabajos específicos.</w:t>
            </w:r>
          </w:p>
          <w:p w14:paraId="0B066570" w14:textId="77777777" w:rsidR="00251F61" w:rsidRPr="00930211" w:rsidRDefault="00251F61" w:rsidP="00251F61">
            <w:pPr>
              <w:pStyle w:val="TableParagraph"/>
              <w:ind w:left="164" w:right="256"/>
              <w:jc w:val="both"/>
              <w:rPr>
                <w:rFonts w:ascii="Times New Roman" w:hAnsi="Times New Roman" w:cs="Times New Roman"/>
                <w:sz w:val="20"/>
                <w:szCs w:val="20"/>
              </w:rPr>
            </w:pPr>
          </w:p>
          <w:p w14:paraId="0F6E2779" w14:textId="77777777" w:rsidR="00251F61" w:rsidRPr="00930211" w:rsidRDefault="00251F61" w:rsidP="00251F61">
            <w:pPr>
              <w:pStyle w:val="NormalWeb"/>
              <w:ind w:left="164" w:right="136"/>
              <w:jc w:val="both"/>
              <w:rPr>
                <w:sz w:val="20"/>
                <w:szCs w:val="20"/>
              </w:rPr>
            </w:pPr>
            <w:r w:rsidRPr="00930211">
              <w:rPr>
                <w:sz w:val="20"/>
                <w:szCs w:val="20"/>
              </w:rPr>
              <w:t>La calificación de la asignatura será la media aritmética de los tres bloques, que supondrá el 90% de la nota final, más la nota de prácticas que son de obligado cumplimiento y que supondrá un 10% del total.</w:t>
            </w:r>
          </w:p>
          <w:p w14:paraId="0FECFFC3" w14:textId="77777777" w:rsidR="00251F61" w:rsidRPr="00930211" w:rsidRDefault="00251F61" w:rsidP="00251F61">
            <w:pPr>
              <w:pStyle w:val="NormalWeb"/>
              <w:ind w:left="164" w:right="136"/>
              <w:jc w:val="both"/>
              <w:rPr>
                <w:sz w:val="20"/>
                <w:szCs w:val="20"/>
              </w:rPr>
            </w:pPr>
            <w:r w:rsidRPr="00930211">
              <w:rPr>
                <w:sz w:val="20"/>
                <w:szCs w:val="20"/>
              </w:rPr>
              <w:t xml:space="preserve">Nota final = (Nota bloque 1 + Nota bloque 2 + Nota bloque </w:t>
            </w:r>
            <w:proofErr w:type="gramStart"/>
            <w:r w:rsidRPr="00930211">
              <w:rPr>
                <w:sz w:val="20"/>
                <w:szCs w:val="20"/>
              </w:rPr>
              <w:t>3)*</w:t>
            </w:r>
            <w:proofErr w:type="gramEnd"/>
            <w:r w:rsidRPr="00930211">
              <w:rPr>
                <w:sz w:val="20"/>
                <w:szCs w:val="20"/>
              </w:rPr>
              <w:t>0.9 + Nota de prácticas *0.1</w:t>
            </w:r>
          </w:p>
          <w:p w14:paraId="121C952A" w14:textId="77777777" w:rsidR="0030244C" w:rsidRPr="00251F61" w:rsidRDefault="0030244C" w:rsidP="00251F61">
            <w:pPr>
              <w:pStyle w:val="TableParagraph"/>
              <w:ind w:left="164" w:right="256"/>
              <w:jc w:val="both"/>
              <w:rPr>
                <w:rFonts w:asciiTheme="minorHAnsi" w:hAnsiTheme="minorHAnsi" w:cstheme="minorHAnsi"/>
                <w:sz w:val="24"/>
                <w:szCs w:val="24"/>
              </w:rPr>
            </w:pPr>
          </w:p>
        </w:tc>
      </w:tr>
      <w:tr w:rsidR="00251F61" w14:paraId="6DB6C012" w14:textId="77777777" w:rsidTr="00251F61">
        <w:trPr>
          <w:trHeight w:val="1406"/>
        </w:trPr>
        <w:tc>
          <w:tcPr>
            <w:tcW w:w="10205" w:type="dxa"/>
          </w:tcPr>
          <w:p w14:paraId="3FF323F2" w14:textId="77777777" w:rsidR="00251F61" w:rsidRDefault="00251F61">
            <w:pPr>
              <w:pStyle w:val="TableParagraph"/>
              <w:rPr>
                <w:rFonts w:ascii="Times New Roman"/>
                <w:sz w:val="20"/>
              </w:rPr>
            </w:pPr>
          </w:p>
        </w:tc>
      </w:tr>
    </w:tbl>
    <w:p w14:paraId="16F3657B" w14:textId="77777777" w:rsidR="003F168A" w:rsidRDefault="003F168A">
      <w:pPr>
        <w:rPr>
          <w:rFonts w:ascii="Times New Roman"/>
          <w:sz w:val="20"/>
        </w:rPr>
        <w:sectPr w:rsidR="003F168A">
          <w:type w:val="continuous"/>
          <w:pgSz w:w="11910" w:h="16840"/>
          <w:pgMar w:top="880" w:right="740" w:bottom="280" w:left="740" w:header="720" w:footer="720"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1"/>
        <w:gridCol w:w="889"/>
        <w:gridCol w:w="1663"/>
        <w:gridCol w:w="992"/>
        <w:gridCol w:w="992"/>
        <w:gridCol w:w="992"/>
        <w:gridCol w:w="1843"/>
        <w:gridCol w:w="1678"/>
      </w:tblGrid>
      <w:tr w:rsidR="003F168A" w14:paraId="29C87326" w14:textId="77777777">
        <w:trPr>
          <w:trHeight w:val="438"/>
        </w:trPr>
        <w:tc>
          <w:tcPr>
            <w:tcW w:w="10200" w:type="dxa"/>
            <w:gridSpan w:val="8"/>
            <w:shd w:val="clear" w:color="auto" w:fill="9E9E9E"/>
          </w:tcPr>
          <w:p w14:paraId="1288EBBD" w14:textId="77777777" w:rsidR="003F168A" w:rsidRDefault="003B0D83">
            <w:pPr>
              <w:pStyle w:val="TableParagraph"/>
              <w:spacing w:before="115"/>
              <w:ind w:left="170"/>
              <w:rPr>
                <w:b/>
                <w:sz w:val="18"/>
              </w:rPr>
            </w:pPr>
            <w:r>
              <w:rPr>
                <w:b/>
                <w:w w:val="110"/>
                <w:sz w:val="18"/>
              </w:rPr>
              <w:lastRenderedPageBreak/>
              <w:t>9.</w:t>
            </w:r>
            <w:r>
              <w:rPr>
                <w:b/>
                <w:spacing w:val="-13"/>
                <w:w w:val="110"/>
                <w:sz w:val="18"/>
              </w:rPr>
              <w:t xml:space="preserve"> </w:t>
            </w:r>
            <w:r>
              <w:rPr>
                <w:b/>
                <w:w w:val="110"/>
                <w:sz w:val="18"/>
              </w:rPr>
              <w:t>Organización</w:t>
            </w:r>
            <w:r>
              <w:rPr>
                <w:b/>
                <w:spacing w:val="-13"/>
                <w:w w:val="110"/>
                <w:sz w:val="18"/>
              </w:rPr>
              <w:t xml:space="preserve"> </w:t>
            </w:r>
            <w:r>
              <w:rPr>
                <w:b/>
                <w:w w:val="110"/>
                <w:sz w:val="18"/>
              </w:rPr>
              <w:t>docente</w:t>
            </w:r>
            <w:r>
              <w:rPr>
                <w:b/>
                <w:spacing w:val="-12"/>
                <w:w w:val="110"/>
                <w:sz w:val="18"/>
              </w:rPr>
              <w:t xml:space="preserve"> </w:t>
            </w:r>
            <w:r>
              <w:rPr>
                <w:b/>
                <w:w w:val="110"/>
                <w:sz w:val="18"/>
              </w:rPr>
              <w:t>semanal</w:t>
            </w:r>
            <w:r>
              <w:rPr>
                <w:b/>
                <w:spacing w:val="-13"/>
                <w:w w:val="110"/>
                <w:sz w:val="18"/>
              </w:rPr>
              <w:t xml:space="preserve"> </w:t>
            </w:r>
            <w:r>
              <w:rPr>
                <w:b/>
                <w:spacing w:val="-2"/>
                <w:w w:val="110"/>
                <w:sz w:val="18"/>
              </w:rPr>
              <w:t>orientativa</w:t>
            </w:r>
            <w:r w:rsidR="009E60DC">
              <w:rPr>
                <w:b/>
                <w:spacing w:val="-2"/>
                <w:w w:val="110"/>
                <w:sz w:val="18"/>
              </w:rPr>
              <w:t xml:space="preserve"> (sujeta ajustes tras la organización del POD)</w:t>
            </w:r>
            <w:r>
              <w:rPr>
                <w:b/>
                <w:spacing w:val="-2"/>
                <w:w w:val="110"/>
                <w:sz w:val="18"/>
              </w:rPr>
              <w:t>:</w:t>
            </w:r>
          </w:p>
        </w:tc>
      </w:tr>
      <w:tr w:rsidR="003F168A" w14:paraId="6C1F036A" w14:textId="77777777" w:rsidTr="009E60DC">
        <w:trPr>
          <w:trHeight w:val="268"/>
        </w:trPr>
        <w:tc>
          <w:tcPr>
            <w:tcW w:w="1151" w:type="dxa"/>
            <w:vMerge w:val="restart"/>
            <w:shd w:val="clear" w:color="auto" w:fill="9E9E9E"/>
          </w:tcPr>
          <w:p w14:paraId="09F64935" w14:textId="77777777" w:rsidR="003F168A" w:rsidRDefault="003F168A">
            <w:pPr>
              <w:pStyle w:val="TableParagraph"/>
              <w:spacing w:before="2"/>
              <w:rPr>
                <w:rFonts w:ascii="Times New Roman"/>
                <w:sz w:val="27"/>
              </w:rPr>
            </w:pPr>
          </w:p>
          <w:p w14:paraId="486325E8" w14:textId="77777777" w:rsidR="003F168A" w:rsidRDefault="003B0D83">
            <w:pPr>
              <w:pStyle w:val="TableParagraph"/>
              <w:spacing w:before="1"/>
              <w:ind w:left="239"/>
              <w:rPr>
                <w:b/>
                <w:sz w:val="18"/>
              </w:rPr>
            </w:pPr>
            <w:r>
              <w:rPr>
                <w:b/>
                <w:spacing w:val="-4"/>
                <w:w w:val="110"/>
                <w:sz w:val="18"/>
              </w:rPr>
              <w:t>Fecha</w:t>
            </w:r>
          </w:p>
        </w:tc>
        <w:tc>
          <w:tcPr>
            <w:tcW w:w="889" w:type="dxa"/>
            <w:vMerge w:val="restart"/>
            <w:shd w:val="clear" w:color="auto" w:fill="9E9E9E"/>
          </w:tcPr>
          <w:p w14:paraId="1EB22334" w14:textId="77777777" w:rsidR="003F168A" w:rsidRDefault="003B0D83">
            <w:pPr>
              <w:pStyle w:val="TableParagraph"/>
              <w:spacing w:before="30"/>
              <w:ind w:left="184"/>
              <w:rPr>
                <w:b/>
                <w:sz w:val="18"/>
              </w:rPr>
            </w:pPr>
            <w:r>
              <w:rPr>
                <w:b/>
                <w:spacing w:val="-2"/>
                <w:w w:val="105"/>
                <w:sz w:val="18"/>
              </w:rPr>
              <w:t>Grupos</w:t>
            </w:r>
          </w:p>
          <w:p w14:paraId="32FD4746" w14:textId="77777777" w:rsidR="003F168A" w:rsidRDefault="003B0D83">
            <w:pPr>
              <w:pStyle w:val="TableParagraph"/>
              <w:spacing w:before="74"/>
              <w:ind w:left="130"/>
              <w:rPr>
                <w:b/>
                <w:sz w:val="18"/>
              </w:rPr>
            </w:pPr>
            <w:r>
              <w:rPr>
                <w:b/>
                <w:spacing w:val="-2"/>
                <w:w w:val="105"/>
                <w:sz w:val="18"/>
              </w:rPr>
              <w:t>Grandes</w:t>
            </w:r>
          </w:p>
        </w:tc>
        <w:tc>
          <w:tcPr>
            <w:tcW w:w="4639" w:type="dxa"/>
            <w:gridSpan w:val="4"/>
            <w:shd w:val="clear" w:color="auto" w:fill="9E9E9E"/>
          </w:tcPr>
          <w:p w14:paraId="39A429E9" w14:textId="77777777" w:rsidR="003F168A" w:rsidRDefault="003B0D83">
            <w:pPr>
              <w:pStyle w:val="TableParagraph"/>
              <w:spacing w:before="30"/>
              <w:ind w:left="1446"/>
              <w:rPr>
                <w:b/>
                <w:sz w:val="18"/>
              </w:rPr>
            </w:pPr>
            <w:r>
              <w:rPr>
                <w:b/>
                <w:w w:val="105"/>
                <w:sz w:val="18"/>
              </w:rPr>
              <w:t>G.</w:t>
            </w:r>
            <w:r>
              <w:rPr>
                <w:b/>
                <w:spacing w:val="-10"/>
                <w:w w:val="105"/>
                <w:sz w:val="18"/>
              </w:rPr>
              <w:t xml:space="preserve"> </w:t>
            </w:r>
            <w:r>
              <w:rPr>
                <w:b/>
                <w:spacing w:val="-2"/>
                <w:w w:val="105"/>
                <w:sz w:val="18"/>
              </w:rPr>
              <w:t>Reducidos</w:t>
            </w:r>
          </w:p>
        </w:tc>
        <w:tc>
          <w:tcPr>
            <w:tcW w:w="1843" w:type="dxa"/>
            <w:vMerge w:val="restart"/>
            <w:shd w:val="clear" w:color="auto" w:fill="9E9E9E"/>
          </w:tcPr>
          <w:p w14:paraId="69E8B58B" w14:textId="77777777" w:rsidR="003F168A" w:rsidRDefault="003B0D83">
            <w:pPr>
              <w:pStyle w:val="TableParagraph"/>
              <w:spacing w:before="30"/>
              <w:ind w:left="337" w:right="317"/>
              <w:jc w:val="center"/>
              <w:rPr>
                <w:b/>
                <w:sz w:val="18"/>
              </w:rPr>
            </w:pPr>
            <w:r>
              <w:rPr>
                <w:b/>
                <w:w w:val="110"/>
                <w:sz w:val="18"/>
              </w:rPr>
              <w:t>Pruebas</w:t>
            </w:r>
            <w:r>
              <w:rPr>
                <w:b/>
                <w:spacing w:val="-12"/>
                <w:w w:val="110"/>
                <w:sz w:val="18"/>
              </w:rPr>
              <w:t xml:space="preserve"> </w:t>
            </w:r>
            <w:r>
              <w:rPr>
                <w:b/>
                <w:spacing w:val="-5"/>
                <w:w w:val="110"/>
                <w:sz w:val="18"/>
              </w:rPr>
              <w:t>y/o</w:t>
            </w:r>
          </w:p>
          <w:p w14:paraId="1F8996E6" w14:textId="77777777" w:rsidR="003F168A" w:rsidRDefault="003B0D83">
            <w:pPr>
              <w:pStyle w:val="TableParagraph"/>
              <w:spacing w:before="74"/>
              <w:ind w:left="338" w:right="317"/>
              <w:jc w:val="center"/>
              <w:rPr>
                <w:b/>
                <w:sz w:val="18"/>
              </w:rPr>
            </w:pPr>
            <w:proofErr w:type="spellStart"/>
            <w:r>
              <w:rPr>
                <w:b/>
                <w:w w:val="110"/>
                <w:sz w:val="18"/>
              </w:rPr>
              <w:t>act</w:t>
            </w:r>
            <w:proofErr w:type="spellEnd"/>
            <w:r>
              <w:rPr>
                <w:b/>
                <w:w w:val="110"/>
                <w:sz w:val="18"/>
              </w:rPr>
              <w:t>.</w:t>
            </w:r>
            <w:r>
              <w:rPr>
                <w:b/>
                <w:spacing w:val="4"/>
                <w:w w:val="110"/>
                <w:sz w:val="18"/>
              </w:rPr>
              <w:t xml:space="preserve"> </w:t>
            </w:r>
            <w:r>
              <w:rPr>
                <w:b/>
                <w:spacing w:val="-2"/>
                <w:w w:val="110"/>
                <w:sz w:val="18"/>
              </w:rPr>
              <w:t>evaluables</w:t>
            </w:r>
          </w:p>
        </w:tc>
        <w:tc>
          <w:tcPr>
            <w:tcW w:w="1678" w:type="dxa"/>
            <w:vMerge w:val="restart"/>
            <w:shd w:val="clear" w:color="auto" w:fill="9E9E9E"/>
          </w:tcPr>
          <w:p w14:paraId="7C6EC3A0" w14:textId="77777777" w:rsidR="003F168A" w:rsidRDefault="003B0D83">
            <w:pPr>
              <w:pStyle w:val="TableParagraph"/>
              <w:spacing w:before="30"/>
              <w:ind w:left="338" w:right="315"/>
              <w:jc w:val="center"/>
              <w:rPr>
                <w:b/>
                <w:sz w:val="18"/>
              </w:rPr>
            </w:pPr>
            <w:r>
              <w:rPr>
                <w:b/>
                <w:spacing w:val="-2"/>
                <w:w w:val="105"/>
                <w:sz w:val="18"/>
              </w:rPr>
              <w:t>Contenido</w:t>
            </w:r>
          </w:p>
          <w:p w14:paraId="4053DBAB" w14:textId="77777777" w:rsidR="003F168A" w:rsidRDefault="003B0D83">
            <w:pPr>
              <w:pStyle w:val="TableParagraph"/>
              <w:spacing w:before="74"/>
              <w:ind w:left="338" w:right="315"/>
              <w:jc w:val="center"/>
              <w:rPr>
                <w:b/>
                <w:sz w:val="18"/>
              </w:rPr>
            </w:pPr>
            <w:r>
              <w:rPr>
                <w:b/>
                <w:spacing w:val="-2"/>
                <w:w w:val="110"/>
                <w:sz w:val="18"/>
              </w:rPr>
              <w:t>desarrollado</w:t>
            </w:r>
          </w:p>
        </w:tc>
      </w:tr>
      <w:tr w:rsidR="003F168A" w14:paraId="653569C4" w14:textId="77777777" w:rsidTr="009E60DC">
        <w:trPr>
          <w:trHeight w:val="268"/>
        </w:trPr>
        <w:tc>
          <w:tcPr>
            <w:tcW w:w="1151" w:type="dxa"/>
            <w:vMerge/>
            <w:tcBorders>
              <w:top w:val="nil"/>
            </w:tcBorders>
            <w:shd w:val="clear" w:color="auto" w:fill="9E9E9E"/>
          </w:tcPr>
          <w:p w14:paraId="7CD2E09B" w14:textId="77777777" w:rsidR="003F168A" w:rsidRDefault="003F168A">
            <w:pPr>
              <w:rPr>
                <w:sz w:val="2"/>
                <w:szCs w:val="2"/>
              </w:rPr>
            </w:pPr>
          </w:p>
        </w:tc>
        <w:tc>
          <w:tcPr>
            <w:tcW w:w="889" w:type="dxa"/>
            <w:vMerge/>
            <w:tcBorders>
              <w:top w:val="nil"/>
            </w:tcBorders>
            <w:shd w:val="clear" w:color="auto" w:fill="9E9E9E"/>
          </w:tcPr>
          <w:p w14:paraId="40FF981D" w14:textId="77777777" w:rsidR="003F168A" w:rsidRDefault="003F168A">
            <w:pPr>
              <w:rPr>
                <w:sz w:val="2"/>
                <w:szCs w:val="2"/>
              </w:rPr>
            </w:pPr>
          </w:p>
        </w:tc>
        <w:tc>
          <w:tcPr>
            <w:tcW w:w="1663" w:type="dxa"/>
            <w:shd w:val="clear" w:color="auto" w:fill="9E9E9E"/>
          </w:tcPr>
          <w:p w14:paraId="287B697A" w14:textId="77777777" w:rsidR="003F168A" w:rsidRDefault="003B0D83">
            <w:pPr>
              <w:pStyle w:val="TableParagraph"/>
              <w:spacing w:before="30"/>
              <w:ind w:left="131"/>
              <w:rPr>
                <w:b/>
                <w:sz w:val="18"/>
              </w:rPr>
            </w:pPr>
            <w:proofErr w:type="spellStart"/>
            <w:r>
              <w:rPr>
                <w:b/>
                <w:w w:val="105"/>
                <w:sz w:val="18"/>
              </w:rPr>
              <w:t>Aul</w:t>
            </w:r>
            <w:proofErr w:type="spellEnd"/>
            <w:r>
              <w:rPr>
                <w:b/>
                <w:w w:val="105"/>
                <w:sz w:val="18"/>
              </w:rPr>
              <w:t>.</w:t>
            </w:r>
            <w:r>
              <w:rPr>
                <w:b/>
                <w:spacing w:val="-3"/>
                <w:w w:val="105"/>
                <w:sz w:val="18"/>
              </w:rPr>
              <w:t xml:space="preserve"> </w:t>
            </w:r>
            <w:proofErr w:type="spellStart"/>
            <w:r>
              <w:rPr>
                <w:b/>
                <w:spacing w:val="-4"/>
                <w:w w:val="105"/>
                <w:sz w:val="18"/>
              </w:rPr>
              <w:t>Est</w:t>
            </w:r>
            <w:proofErr w:type="spellEnd"/>
            <w:r>
              <w:rPr>
                <w:b/>
                <w:spacing w:val="-4"/>
                <w:w w:val="105"/>
                <w:sz w:val="18"/>
              </w:rPr>
              <w:t>.</w:t>
            </w:r>
          </w:p>
        </w:tc>
        <w:tc>
          <w:tcPr>
            <w:tcW w:w="992" w:type="dxa"/>
            <w:shd w:val="clear" w:color="auto" w:fill="9E9E9E"/>
          </w:tcPr>
          <w:p w14:paraId="218A381A" w14:textId="77777777" w:rsidR="003F168A" w:rsidRDefault="003B0D83">
            <w:pPr>
              <w:pStyle w:val="TableParagraph"/>
              <w:spacing w:before="30"/>
              <w:ind w:left="316"/>
              <w:rPr>
                <w:b/>
                <w:sz w:val="18"/>
              </w:rPr>
            </w:pPr>
            <w:proofErr w:type="spellStart"/>
            <w:r>
              <w:rPr>
                <w:b/>
                <w:spacing w:val="-4"/>
                <w:w w:val="110"/>
                <w:sz w:val="18"/>
              </w:rPr>
              <w:t>Lab</w:t>
            </w:r>
            <w:proofErr w:type="spellEnd"/>
            <w:r>
              <w:rPr>
                <w:b/>
                <w:spacing w:val="-4"/>
                <w:w w:val="110"/>
                <w:sz w:val="18"/>
              </w:rPr>
              <w:t>.</w:t>
            </w:r>
          </w:p>
        </w:tc>
        <w:tc>
          <w:tcPr>
            <w:tcW w:w="992" w:type="dxa"/>
            <w:shd w:val="clear" w:color="auto" w:fill="9E9E9E"/>
          </w:tcPr>
          <w:p w14:paraId="4E96FB8F" w14:textId="77777777" w:rsidR="003F168A" w:rsidRDefault="003B0D83">
            <w:pPr>
              <w:pStyle w:val="TableParagraph"/>
              <w:spacing w:before="30"/>
              <w:ind w:left="137"/>
              <w:rPr>
                <w:b/>
                <w:sz w:val="18"/>
              </w:rPr>
            </w:pPr>
            <w:r>
              <w:rPr>
                <w:b/>
                <w:w w:val="105"/>
                <w:sz w:val="18"/>
              </w:rPr>
              <w:t>P.</w:t>
            </w:r>
            <w:r>
              <w:rPr>
                <w:b/>
                <w:spacing w:val="7"/>
                <w:w w:val="105"/>
                <w:sz w:val="18"/>
              </w:rPr>
              <w:t xml:space="preserve"> </w:t>
            </w:r>
            <w:r>
              <w:rPr>
                <w:b/>
                <w:spacing w:val="-4"/>
                <w:w w:val="105"/>
                <w:sz w:val="18"/>
              </w:rPr>
              <w:t>Camp</w:t>
            </w:r>
          </w:p>
        </w:tc>
        <w:tc>
          <w:tcPr>
            <w:tcW w:w="992" w:type="dxa"/>
            <w:shd w:val="clear" w:color="auto" w:fill="9E9E9E"/>
          </w:tcPr>
          <w:p w14:paraId="113D8D0C" w14:textId="77777777" w:rsidR="003F168A" w:rsidRDefault="003B0D83">
            <w:pPr>
              <w:pStyle w:val="TableParagraph"/>
              <w:spacing w:before="30"/>
              <w:ind w:left="151"/>
              <w:rPr>
                <w:b/>
                <w:sz w:val="18"/>
              </w:rPr>
            </w:pPr>
            <w:proofErr w:type="spellStart"/>
            <w:r>
              <w:rPr>
                <w:b/>
                <w:w w:val="105"/>
                <w:sz w:val="18"/>
              </w:rPr>
              <w:t>Aul</w:t>
            </w:r>
            <w:proofErr w:type="spellEnd"/>
            <w:r>
              <w:rPr>
                <w:b/>
                <w:w w:val="105"/>
                <w:sz w:val="18"/>
              </w:rPr>
              <w:t>.</w:t>
            </w:r>
            <w:r>
              <w:rPr>
                <w:b/>
                <w:spacing w:val="-3"/>
                <w:w w:val="105"/>
                <w:sz w:val="18"/>
              </w:rPr>
              <w:t xml:space="preserve"> </w:t>
            </w:r>
            <w:proofErr w:type="spellStart"/>
            <w:r>
              <w:rPr>
                <w:b/>
                <w:spacing w:val="-4"/>
                <w:w w:val="110"/>
                <w:sz w:val="18"/>
              </w:rPr>
              <w:t>Inf</w:t>
            </w:r>
            <w:proofErr w:type="spellEnd"/>
            <w:r>
              <w:rPr>
                <w:b/>
                <w:spacing w:val="-4"/>
                <w:w w:val="110"/>
                <w:sz w:val="18"/>
              </w:rPr>
              <w:t>.</w:t>
            </w:r>
          </w:p>
        </w:tc>
        <w:tc>
          <w:tcPr>
            <w:tcW w:w="1843" w:type="dxa"/>
            <w:vMerge/>
            <w:tcBorders>
              <w:top w:val="nil"/>
            </w:tcBorders>
            <w:shd w:val="clear" w:color="auto" w:fill="9E9E9E"/>
          </w:tcPr>
          <w:p w14:paraId="0158AEA6" w14:textId="77777777" w:rsidR="003F168A" w:rsidRDefault="003F168A">
            <w:pPr>
              <w:rPr>
                <w:sz w:val="2"/>
                <w:szCs w:val="2"/>
              </w:rPr>
            </w:pPr>
          </w:p>
        </w:tc>
        <w:tc>
          <w:tcPr>
            <w:tcW w:w="1678" w:type="dxa"/>
            <w:vMerge/>
            <w:tcBorders>
              <w:top w:val="nil"/>
            </w:tcBorders>
            <w:shd w:val="clear" w:color="auto" w:fill="9E9E9E"/>
          </w:tcPr>
          <w:p w14:paraId="4230CD01" w14:textId="77777777" w:rsidR="003F168A" w:rsidRDefault="003F168A">
            <w:pPr>
              <w:rPr>
                <w:sz w:val="2"/>
                <w:szCs w:val="2"/>
              </w:rPr>
            </w:pPr>
          </w:p>
        </w:tc>
      </w:tr>
      <w:tr w:rsidR="00930211" w14:paraId="067A731C" w14:textId="77777777" w:rsidTr="009E60DC">
        <w:trPr>
          <w:trHeight w:val="585"/>
        </w:trPr>
        <w:tc>
          <w:tcPr>
            <w:tcW w:w="1151" w:type="dxa"/>
          </w:tcPr>
          <w:p w14:paraId="4D2777AB"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 xml:space="preserve"> 17 OCT</w:t>
            </w:r>
          </w:p>
        </w:tc>
        <w:tc>
          <w:tcPr>
            <w:tcW w:w="889" w:type="dxa"/>
          </w:tcPr>
          <w:p w14:paraId="7E26B16F" w14:textId="222F9960" w:rsidR="00930211" w:rsidRPr="00C80F51" w:rsidRDefault="00D971D0"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w:t>
            </w:r>
            <w:r w:rsidR="00930211" w:rsidRPr="00C80F51">
              <w:rPr>
                <w:rFonts w:ascii="Times New Roman" w:hAnsi="Times New Roman" w:cs="Times New Roman"/>
                <w:sz w:val="20"/>
                <w:szCs w:val="20"/>
              </w:rPr>
              <w:t xml:space="preserve"> h</w:t>
            </w:r>
          </w:p>
        </w:tc>
        <w:tc>
          <w:tcPr>
            <w:tcW w:w="1663" w:type="dxa"/>
          </w:tcPr>
          <w:p w14:paraId="2D71F91E" w14:textId="047C4AC3" w:rsidR="00930211" w:rsidRPr="00046B49" w:rsidRDefault="00930211" w:rsidP="00930211">
            <w:pPr>
              <w:pStyle w:val="TableParagraph"/>
              <w:rPr>
                <w:rFonts w:asciiTheme="minorHAnsi" w:hAnsiTheme="minorHAnsi"/>
              </w:rPr>
            </w:pPr>
          </w:p>
        </w:tc>
        <w:tc>
          <w:tcPr>
            <w:tcW w:w="992" w:type="dxa"/>
          </w:tcPr>
          <w:p w14:paraId="086ECF3D" w14:textId="77777777" w:rsidR="00930211" w:rsidRPr="00046B49" w:rsidRDefault="00930211" w:rsidP="00930211">
            <w:pPr>
              <w:pStyle w:val="TableParagraph"/>
              <w:rPr>
                <w:rFonts w:asciiTheme="minorHAnsi" w:hAnsiTheme="minorHAnsi"/>
              </w:rPr>
            </w:pPr>
          </w:p>
        </w:tc>
        <w:tc>
          <w:tcPr>
            <w:tcW w:w="992" w:type="dxa"/>
          </w:tcPr>
          <w:p w14:paraId="1E111ABF" w14:textId="77777777" w:rsidR="00930211" w:rsidRDefault="00930211" w:rsidP="00930211">
            <w:pPr>
              <w:pStyle w:val="TableParagraph"/>
              <w:rPr>
                <w:rFonts w:ascii="Times New Roman"/>
                <w:sz w:val="16"/>
              </w:rPr>
            </w:pPr>
          </w:p>
        </w:tc>
        <w:tc>
          <w:tcPr>
            <w:tcW w:w="992" w:type="dxa"/>
          </w:tcPr>
          <w:p w14:paraId="113BE516" w14:textId="77777777" w:rsidR="00930211" w:rsidRDefault="00930211" w:rsidP="00930211">
            <w:pPr>
              <w:pStyle w:val="TableParagraph"/>
              <w:rPr>
                <w:rFonts w:ascii="Times New Roman"/>
                <w:sz w:val="16"/>
              </w:rPr>
            </w:pPr>
          </w:p>
        </w:tc>
        <w:tc>
          <w:tcPr>
            <w:tcW w:w="1843" w:type="dxa"/>
          </w:tcPr>
          <w:p w14:paraId="41D02C59" w14:textId="77777777" w:rsidR="00930211" w:rsidRDefault="00930211" w:rsidP="00930211">
            <w:pPr>
              <w:pStyle w:val="TableParagraph"/>
              <w:rPr>
                <w:rFonts w:ascii="Times New Roman"/>
                <w:sz w:val="16"/>
              </w:rPr>
            </w:pPr>
          </w:p>
        </w:tc>
        <w:tc>
          <w:tcPr>
            <w:tcW w:w="1678" w:type="dxa"/>
          </w:tcPr>
          <w:p w14:paraId="6A422460" w14:textId="18866377"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 1-1</w:t>
            </w:r>
          </w:p>
        </w:tc>
      </w:tr>
      <w:tr w:rsidR="00930211" w14:paraId="02F90440" w14:textId="77777777" w:rsidTr="009E60DC">
        <w:trPr>
          <w:trHeight w:val="585"/>
        </w:trPr>
        <w:tc>
          <w:tcPr>
            <w:tcW w:w="1151" w:type="dxa"/>
          </w:tcPr>
          <w:p w14:paraId="229EB2CB"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18 OCT</w:t>
            </w:r>
          </w:p>
        </w:tc>
        <w:tc>
          <w:tcPr>
            <w:tcW w:w="889" w:type="dxa"/>
          </w:tcPr>
          <w:p w14:paraId="3D3DE35F"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0A48943F" w14:textId="2F4CBDAF" w:rsidR="00930211" w:rsidRPr="00046B49" w:rsidRDefault="00930211" w:rsidP="00930211">
            <w:pPr>
              <w:pStyle w:val="TableParagraph"/>
              <w:rPr>
                <w:rFonts w:asciiTheme="minorHAnsi" w:hAnsiTheme="minorHAnsi"/>
              </w:rPr>
            </w:pPr>
          </w:p>
        </w:tc>
        <w:tc>
          <w:tcPr>
            <w:tcW w:w="992" w:type="dxa"/>
          </w:tcPr>
          <w:p w14:paraId="1D6BFB79" w14:textId="77777777" w:rsidR="00930211" w:rsidRPr="00046B49" w:rsidRDefault="00930211" w:rsidP="00930211">
            <w:pPr>
              <w:pStyle w:val="TableParagraph"/>
              <w:rPr>
                <w:rFonts w:asciiTheme="minorHAnsi" w:hAnsiTheme="minorHAnsi"/>
              </w:rPr>
            </w:pPr>
          </w:p>
        </w:tc>
        <w:tc>
          <w:tcPr>
            <w:tcW w:w="992" w:type="dxa"/>
          </w:tcPr>
          <w:p w14:paraId="529B087A" w14:textId="77777777" w:rsidR="00930211" w:rsidRDefault="00930211" w:rsidP="00930211">
            <w:pPr>
              <w:pStyle w:val="TableParagraph"/>
              <w:rPr>
                <w:rFonts w:ascii="Times New Roman"/>
                <w:sz w:val="16"/>
              </w:rPr>
            </w:pPr>
          </w:p>
        </w:tc>
        <w:tc>
          <w:tcPr>
            <w:tcW w:w="992" w:type="dxa"/>
          </w:tcPr>
          <w:p w14:paraId="20A12104" w14:textId="77777777" w:rsidR="00930211" w:rsidRDefault="00930211" w:rsidP="00930211">
            <w:pPr>
              <w:pStyle w:val="TableParagraph"/>
              <w:rPr>
                <w:rFonts w:ascii="Times New Roman"/>
                <w:sz w:val="16"/>
              </w:rPr>
            </w:pPr>
          </w:p>
        </w:tc>
        <w:tc>
          <w:tcPr>
            <w:tcW w:w="1843" w:type="dxa"/>
          </w:tcPr>
          <w:p w14:paraId="607C511F" w14:textId="77777777" w:rsidR="00930211" w:rsidRDefault="00930211" w:rsidP="00930211">
            <w:pPr>
              <w:pStyle w:val="TableParagraph"/>
              <w:rPr>
                <w:rFonts w:ascii="Times New Roman"/>
                <w:sz w:val="16"/>
              </w:rPr>
            </w:pPr>
          </w:p>
        </w:tc>
        <w:tc>
          <w:tcPr>
            <w:tcW w:w="1678" w:type="dxa"/>
          </w:tcPr>
          <w:p w14:paraId="1C40F4B8" w14:textId="76A29834"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 1-2</w:t>
            </w:r>
          </w:p>
        </w:tc>
      </w:tr>
      <w:tr w:rsidR="00930211" w14:paraId="0EC43AA1" w14:textId="77777777" w:rsidTr="009E60DC">
        <w:trPr>
          <w:trHeight w:val="585"/>
        </w:trPr>
        <w:tc>
          <w:tcPr>
            <w:tcW w:w="1151" w:type="dxa"/>
          </w:tcPr>
          <w:p w14:paraId="2624B0B7"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19OCT</w:t>
            </w:r>
          </w:p>
        </w:tc>
        <w:tc>
          <w:tcPr>
            <w:tcW w:w="889" w:type="dxa"/>
          </w:tcPr>
          <w:p w14:paraId="689C2F6D"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4AD45C5D" w14:textId="2E15A7CF" w:rsidR="00930211" w:rsidRPr="00046B49" w:rsidRDefault="00930211" w:rsidP="00930211">
            <w:pPr>
              <w:pStyle w:val="TableParagraph"/>
              <w:rPr>
                <w:rFonts w:asciiTheme="minorHAnsi" w:hAnsiTheme="minorHAnsi"/>
              </w:rPr>
            </w:pPr>
          </w:p>
        </w:tc>
        <w:tc>
          <w:tcPr>
            <w:tcW w:w="992" w:type="dxa"/>
          </w:tcPr>
          <w:p w14:paraId="4FE8279D" w14:textId="77777777" w:rsidR="00930211" w:rsidRPr="00046B49" w:rsidRDefault="00930211" w:rsidP="00930211">
            <w:pPr>
              <w:pStyle w:val="TableParagraph"/>
              <w:rPr>
                <w:rFonts w:asciiTheme="minorHAnsi" w:hAnsiTheme="minorHAnsi"/>
              </w:rPr>
            </w:pPr>
          </w:p>
        </w:tc>
        <w:tc>
          <w:tcPr>
            <w:tcW w:w="992" w:type="dxa"/>
          </w:tcPr>
          <w:p w14:paraId="184484FC" w14:textId="77777777" w:rsidR="00930211" w:rsidRDefault="00930211" w:rsidP="00930211">
            <w:pPr>
              <w:pStyle w:val="TableParagraph"/>
              <w:rPr>
                <w:rFonts w:ascii="Times New Roman"/>
                <w:sz w:val="16"/>
              </w:rPr>
            </w:pPr>
          </w:p>
        </w:tc>
        <w:tc>
          <w:tcPr>
            <w:tcW w:w="992" w:type="dxa"/>
          </w:tcPr>
          <w:p w14:paraId="17AE6DF3" w14:textId="77777777" w:rsidR="00930211" w:rsidRDefault="00930211" w:rsidP="00930211">
            <w:pPr>
              <w:pStyle w:val="TableParagraph"/>
              <w:rPr>
                <w:rFonts w:ascii="Times New Roman"/>
                <w:sz w:val="16"/>
              </w:rPr>
            </w:pPr>
          </w:p>
        </w:tc>
        <w:tc>
          <w:tcPr>
            <w:tcW w:w="1843" w:type="dxa"/>
          </w:tcPr>
          <w:p w14:paraId="19BCB1CF" w14:textId="77777777" w:rsidR="00930211" w:rsidRDefault="00930211" w:rsidP="00930211">
            <w:pPr>
              <w:pStyle w:val="TableParagraph"/>
              <w:rPr>
                <w:rFonts w:ascii="Times New Roman"/>
                <w:sz w:val="16"/>
              </w:rPr>
            </w:pPr>
          </w:p>
        </w:tc>
        <w:tc>
          <w:tcPr>
            <w:tcW w:w="1678" w:type="dxa"/>
          </w:tcPr>
          <w:p w14:paraId="76FE2451" w14:textId="56B60A23"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 1-3</w:t>
            </w:r>
          </w:p>
        </w:tc>
      </w:tr>
      <w:tr w:rsidR="00930211" w14:paraId="0D54EF1B" w14:textId="77777777" w:rsidTr="009E60DC">
        <w:trPr>
          <w:trHeight w:val="585"/>
        </w:trPr>
        <w:tc>
          <w:tcPr>
            <w:tcW w:w="1151" w:type="dxa"/>
          </w:tcPr>
          <w:p w14:paraId="1909E811"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20 OCT</w:t>
            </w:r>
          </w:p>
        </w:tc>
        <w:tc>
          <w:tcPr>
            <w:tcW w:w="889" w:type="dxa"/>
          </w:tcPr>
          <w:p w14:paraId="2C1882C8"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435E0BBF" w14:textId="0FD383BF" w:rsidR="00930211" w:rsidRPr="00046B49" w:rsidRDefault="00930211" w:rsidP="00930211">
            <w:pPr>
              <w:pStyle w:val="TableParagraph"/>
              <w:rPr>
                <w:rFonts w:asciiTheme="minorHAnsi" w:hAnsiTheme="minorHAnsi"/>
              </w:rPr>
            </w:pPr>
          </w:p>
        </w:tc>
        <w:tc>
          <w:tcPr>
            <w:tcW w:w="992" w:type="dxa"/>
          </w:tcPr>
          <w:p w14:paraId="09F5771B" w14:textId="77777777" w:rsidR="00930211" w:rsidRPr="00046B49" w:rsidRDefault="00930211" w:rsidP="00930211">
            <w:pPr>
              <w:pStyle w:val="TableParagraph"/>
              <w:rPr>
                <w:rFonts w:asciiTheme="minorHAnsi" w:hAnsiTheme="minorHAnsi"/>
              </w:rPr>
            </w:pPr>
          </w:p>
        </w:tc>
        <w:tc>
          <w:tcPr>
            <w:tcW w:w="992" w:type="dxa"/>
          </w:tcPr>
          <w:p w14:paraId="28E6FCAF" w14:textId="77777777" w:rsidR="00930211" w:rsidRDefault="00930211" w:rsidP="00930211">
            <w:pPr>
              <w:pStyle w:val="TableParagraph"/>
              <w:rPr>
                <w:rFonts w:ascii="Times New Roman"/>
                <w:sz w:val="16"/>
              </w:rPr>
            </w:pPr>
          </w:p>
        </w:tc>
        <w:tc>
          <w:tcPr>
            <w:tcW w:w="992" w:type="dxa"/>
          </w:tcPr>
          <w:p w14:paraId="4078900E" w14:textId="77777777" w:rsidR="00930211" w:rsidRDefault="00930211" w:rsidP="00930211">
            <w:pPr>
              <w:pStyle w:val="TableParagraph"/>
              <w:rPr>
                <w:rFonts w:ascii="Times New Roman"/>
                <w:sz w:val="16"/>
              </w:rPr>
            </w:pPr>
          </w:p>
        </w:tc>
        <w:tc>
          <w:tcPr>
            <w:tcW w:w="1843" w:type="dxa"/>
          </w:tcPr>
          <w:p w14:paraId="6C3B31B0" w14:textId="77777777" w:rsidR="00930211" w:rsidRDefault="00930211" w:rsidP="00930211">
            <w:pPr>
              <w:pStyle w:val="TableParagraph"/>
              <w:rPr>
                <w:rFonts w:ascii="Times New Roman"/>
                <w:sz w:val="16"/>
              </w:rPr>
            </w:pPr>
            <w:r>
              <w:rPr>
                <w:rFonts w:ascii="Times New Roman"/>
                <w:sz w:val="16"/>
              </w:rPr>
              <w:t xml:space="preserve"> TEST </w:t>
            </w:r>
          </w:p>
        </w:tc>
        <w:tc>
          <w:tcPr>
            <w:tcW w:w="1678" w:type="dxa"/>
          </w:tcPr>
          <w:p w14:paraId="35EE2D84" w14:textId="20AFB550"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 1-4</w:t>
            </w:r>
          </w:p>
        </w:tc>
      </w:tr>
      <w:tr w:rsidR="00930211" w14:paraId="526CC1EE" w14:textId="77777777" w:rsidTr="009E60DC">
        <w:trPr>
          <w:trHeight w:val="585"/>
        </w:trPr>
        <w:tc>
          <w:tcPr>
            <w:tcW w:w="1151" w:type="dxa"/>
          </w:tcPr>
          <w:p w14:paraId="0E65A399"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24 OCT</w:t>
            </w:r>
          </w:p>
        </w:tc>
        <w:tc>
          <w:tcPr>
            <w:tcW w:w="889" w:type="dxa"/>
          </w:tcPr>
          <w:p w14:paraId="6C41CE51"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3394D9EF" w14:textId="4071FE2B" w:rsidR="00930211" w:rsidRPr="00046B49" w:rsidRDefault="00930211" w:rsidP="00930211">
            <w:pPr>
              <w:pStyle w:val="TableParagraph"/>
              <w:rPr>
                <w:rFonts w:asciiTheme="minorHAnsi" w:hAnsiTheme="minorHAnsi"/>
              </w:rPr>
            </w:pPr>
          </w:p>
        </w:tc>
        <w:tc>
          <w:tcPr>
            <w:tcW w:w="992" w:type="dxa"/>
          </w:tcPr>
          <w:p w14:paraId="70797DDD" w14:textId="77777777" w:rsidR="00930211" w:rsidRPr="00046B49" w:rsidRDefault="00930211" w:rsidP="00930211">
            <w:pPr>
              <w:pStyle w:val="TableParagraph"/>
              <w:rPr>
                <w:rFonts w:asciiTheme="minorHAnsi" w:hAnsiTheme="minorHAnsi"/>
              </w:rPr>
            </w:pPr>
          </w:p>
        </w:tc>
        <w:tc>
          <w:tcPr>
            <w:tcW w:w="992" w:type="dxa"/>
          </w:tcPr>
          <w:p w14:paraId="7FDE7188" w14:textId="77777777" w:rsidR="00930211" w:rsidRDefault="00930211" w:rsidP="00930211">
            <w:pPr>
              <w:pStyle w:val="TableParagraph"/>
              <w:rPr>
                <w:rFonts w:ascii="Times New Roman"/>
                <w:sz w:val="16"/>
              </w:rPr>
            </w:pPr>
          </w:p>
        </w:tc>
        <w:tc>
          <w:tcPr>
            <w:tcW w:w="992" w:type="dxa"/>
          </w:tcPr>
          <w:p w14:paraId="13B65E21" w14:textId="77777777" w:rsidR="00930211" w:rsidRDefault="00930211" w:rsidP="00930211">
            <w:pPr>
              <w:pStyle w:val="TableParagraph"/>
              <w:rPr>
                <w:rFonts w:ascii="Times New Roman"/>
                <w:sz w:val="16"/>
              </w:rPr>
            </w:pPr>
          </w:p>
        </w:tc>
        <w:tc>
          <w:tcPr>
            <w:tcW w:w="1843" w:type="dxa"/>
          </w:tcPr>
          <w:p w14:paraId="5645C4DF" w14:textId="77777777" w:rsidR="00930211" w:rsidRDefault="00930211" w:rsidP="00930211">
            <w:pPr>
              <w:pStyle w:val="TableParagraph"/>
              <w:rPr>
                <w:rFonts w:ascii="Times New Roman"/>
                <w:sz w:val="16"/>
              </w:rPr>
            </w:pPr>
          </w:p>
        </w:tc>
        <w:tc>
          <w:tcPr>
            <w:tcW w:w="1678" w:type="dxa"/>
          </w:tcPr>
          <w:p w14:paraId="4D9E7148" w14:textId="0FCB7450"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 2-1</w:t>
            </w:r>
          </w:p>
        </w:tc>
      </w:tr>
      <w:tr w:rsidR="00930211" w14:paraId="2DCE1686" w14:textId="77777777" w:rsidTr="009E60DC">
        <w:trPr>
          <w:trHeight w:val="585"/>
        </w:trPr>
        <w:tc>
          <w:tcPr>
            <w:tcW w:w="1151" w:type="dxa"/>
          </w:tcPr>
          <w:p w14:paraId="31589B15"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25 OCT</w:t>
            </w:r>
          </w:p>
        </w:tc>
        <w:tc>
          <w:tcPr>
            <w:tcW w:w="889" w:type="dxa"/>
          </w:tcPr>
          <w:p w14:paraId="2F424361"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1C1FB669" w14:textId="703091E8" w:rsidR="00930211" w:rsidRPr="009E60DC" w:rsidRDefault="00930211" w:rsidP="00930211">
            <w:pPr>
              <w:pStyle w:val="TableParagraph"/>
              <w:rPr>
                <w:rFonts w:asciiTheme="minorHAnsi" w:hAnsiTheme="minorHAnsi"/>
              </w:rPr>
            </w:pPr>
          </w:p>
        </w:tc>
        <w:tc>
          <w:tcPr>
            <w:tcW w:w="992" w:type="dxa"/>
          </w:tcPr>
          <w:p w14:paraId="07A58947" w14:textId="77777777" w:rsidR="00930211" w:rsidRPr="00046B49" w:rsidRDefault="00930211" w:rsidP="00930211">
            <w:pPr>
              <w:pStyle w:val="TableParagraph"/>
              <w:rPr>
                <w:rFonts w:asciiTheme="minorHAnsi" w:hAnsiTheme="minorHAnsi"/>
              </w:rPr>
            </w:pPr>
          </w:p>
        </w:tc>
        <w:tc>
          <w:tcPr>
            <w:tcW w:w="992" w:type="dxa"/>
          </w:tcPr>
          <w:p w14:paraId="749025EE" w14:textId="77777777" w:rsidR="00930211" w:rsidRDefault="00930211" w:rsidP="00930211">
            <w:pPr>
              <w:pStyle w:val="TableParagraph"/>
              <w:rPr>
                <w:rFonts w:ascii="Times New Roman"/>
                <w:sz w:val="16"/>
              </w:rPr>
            </w:pPr>
          </w:p>
        </w:tc>
        <w:tc>
          <w:tcPr>
            <w:tcW w:w="992" w:type="dxa"/>
          </w:tcPr>
          <w:p w14:paraId="590C240E" w14:textId="77777777" w:rsidR="00930211" w:rsidRDefault="00930211" w:rsidP="00930211">
            <w:pPr>
              <w:pStyle w:val="TableParagraph"/>
              <w:rPr>
                <w:rFonts w:ascii="Times New Roman"/>
                <w:sz w:val="16"/>
              </w:rPr>
            </w:pPr>
          </w:p>
        </w:tc>
        <w:tc>
          <w:tcPr>
            <w:tcW w:w="1843" w:type="dxa"/>
          </w:tcPr>
          <w:p w14:paraId="41D00C05" w14:textId="77777777" w:rsidR="00930211" w:rsidRDefault="00930211" w:rsidP="00930211">
            <w:pPr>
              <w:pStyle w:val="TableParagraph"/>
              <w:rPr>
                <w:rFonts w:ascii="Times New Roman"/>
                <w:sz w:val="16"/>
              </w:rPr>
            </w:pPr>
            <w:r>
              <w:rPr>
                <w:rFonts w:ascii="Times New Roman"/>
                <w:sz w:val="16"/>
              </w:rPr>
              <w:t>ADD</w:t>
            </w:r>
          </w:p>
        </w:tc>
        <w:tc>
          <w:tcPr>
            <w:tcW w:w="1678" w:type="dxa"/>
          </w:tcPr>
          <w:p w14:paraId="6569FAF9" w14:textId="0B39E806"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Temas 2-2 y 2-3</w:t>
            </w:r>
          </w:p>
        </w:tc>
      </w:tr>
      <w:tr w:rsidR="00930211" w14:paraId="5C4AF3EB" w14:textId="77777777" w:rsidTr="009E60DC">
        <w:trPr>
          <w:trHeight w:val="585"/>
        </w:trPr>
        <w:tc>
          <w:tcPr>
            <w:tcW w:w="1151" w:type="dxa"/>
          </w:tcPr>
          <w:p w14:paraId="5642D404"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26 OCT</w:t>
            </w:r>
          </w:p>
        </w:tc>
        <w:tc>
          <w:tcPr>
            <w:tcW w:w="889" w:type="dxa"/>
          </w:tcPr>
          <w:p w14:paraId="5CCC8647"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2D48300E" w14:textId="125A6CC4" w:rsidR="00930211" w:rsidRPr="009E60DC" w:rsidRDefault="00930211" w:rsidP="00930211">
            <w:pPr>
              <w:pStyle w:val="TableParagraph"/>
              <w:rPr>
                <w:rFonts w:asciiTheme="minorHAnsi" w:hAnsiTheme="minorHAnsi"/>
              </w:rPr>
            </w:pPr>
          </w:p>
        </w:tc>
        <w:tc>
          <w:tcPr>
            <w:tcW w:w="992" w:type="dxa"/>
          </w:tcPr>
          <w:p w14:paraId="45684FE5" w14:textId="77777777" w:rsidR="00930211" w:rsidRPr="00046B49" w:rsidRDefault="00930211" w:rsidP="00930211">
            <w:pPr>
              <w:pStyle w:val="TableParagraph"/>
              <w:rPr>
                <w:rFonts w:asciiTheme="minorHAnsi" w:hAnsiTheme="minorHAnsi"/>
              </w:rPr>
            </w:pPr>
          </w:p>
        </w:tc>
        <w:tc>
          <w:tcPr>
            <w:tcW w:w="992" w:type="dxa"/>
          </w:tcPr>
          <w:p w14:paraId="4DCDD09E" w14:textId="77777777" w:rsidR="00930211" w:rsidRDefault="00930211" w:rsidP="00930211">
            <w:pPr>
              <w:pStyle w:val="TableParagraph"/>
              <w:rPr>
                <w:rFonts w:ascii="Times New Roman"/>
                <w:sz w:val="16"/>
              </w:rPr>
            </w:pPr>
          </w:p>
        </w:tc>
        <w:tc>
          <w:tcPr>
            <w:tcW w:w="992" w:type="dxa"/>
          </w:tcPr>
          <w:p w14:paraId="6BC921BA" w14:textId="77777777" w:rsidR="00930211" w:rsidRDefault="00930211" w:rsidP="00930211">
            <w:pPr>
              <w:pStyle w:val="TableParagraph"/>
              <w:rPr>
                <w:rFonts w:ascii="Times New Roman"/>
                <w:sz w:val="16"/>
              </w:rPr>
            </w:pPr>
          </w:p>
        </w:tc>
        <w:tc>
          <w:tcPr>
            <w:tcW w:w="1843" w:type="dxa"/>
          </w:tcPr>
          <w:p w14:paraId="1E1FBEBB" w14:textId="77777777" w:rsidR="00930211" w:rsidRDefault="00930211" w:rsidP="00930211">
            <w:pPr>
              <w:pStyle w:val="TableParagraph"/>
              <w:rPr>
                <w:rFonts w:ascii="Times New Roman"/>
                <w:sz w:val="16"/>
              </w:rPr>
            </w:pPr>
            <w:r>
              <w:rPr>
                <w:rFonts w:ascii="Times New Roman"/>
                <w:sz w:val="16"/>
              </w:rPr>
              <w:t>ADD</w:t>
            </w:r>
          </w:p>
        </w:tc>
        <w:tc>
          <w:tcPr>
            <w:tcW w:w="1678" w:type="dxa"/>
          </w:tcPr>
          <w:p w14:paraId="42E4BD9C" w14:textId="4786E22E"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Temas 2-4 y 2-5</w:t>
            </w:r>
          </w:p>
        </w:tc>
      </w:tr>
      <w:tr w:rsidR="00930211" w14:paraId="76AE1FE7" w14:textId="77777777" w:rsidTr="009E60DC">
        <w:trPr>
          <w:trHeight w:val="584"/>
        </w:trPr>
        <w:tc>
          <w:tcPr>
            <w:tcW w:w="1151" w:type="dxa"/>
          </w:tcPr>
          <w:p w14:paraId="427C6DF1"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27 OCT</w:t>
            </w:r>
          </w:p>
        </w:tc>
        <w:tc>
          <w:tcPr>
            <w:tcW w:w="889" w:type="dxa"/>
          </w:tcPr>
          <w:p w14:paraId="3A927BC9"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20A3A191" w14:textId="320B5BDE" w:rsidR="00930211" w:rsidRPr="009E60DC" w:rsidRDefault="00930211" w:rsidP="00930211">
            <w:pPr>
              <w:pStyle w:val="TableParagraph"/>
              <w:rPr>
                <w:rFonts w:asciiTheme="minorHAnsi" w:hAnsiTheme="minorHAnsi"/>
              </w:rPr>
            </w:pPr>
          </w:p>
        </w:tc>
        <w:tc>
          <w:tcPr>
            <w:tcW w:w="992" w:type="dxa"/>
          </w:tcPr>
          <w:p w14:paraId="4079FF75" w14:textId="77777777" w:rsidR="00930211" w:rsidRPr="00046B49" w:rsidRDefault="00930211" w:rsidP="00930211">
            <w:pPr>
              <w:pStyle w:val="TableParagraph"/>
              <w:rPr>
                <w:rFonts w:asciiTheme="minorHAnsi" w:hAnsiTheme="minorHAnsi"/>
              </w:rPr>
            </w:pPr>
          </w:p>
        </w:tc>
        <w:tc>
          <w:tcPr>
            <w:tcW w:w="992" w:type="dxa"/>
          </w:tcPr>
          <w:p w14:paraId="234A05CB" w14:textId="77777777" w:rsidR="00930211" w:rsidRDefault="00930211" w:rsidP="00930211">
            <w:pPr>
              <w:pStyle w:val="TableParagraph"/>
              <w:rPr>
                <w:rFonts w:ascii="Times New Roman"/>
                <w:sz w:val="16"/>
              </w:rPr>
            </w:pPr>
          </w:p>
        </w:tc>
        <w:tc>
          <w:tcPr>
            <w:tcW w:w="992" w:type="dxa"/>
          </w:tcPr>
          <w:p w14:paraId="69CD11DD" w14:textId="77777777" w:rsidR="00930211" w:rsidRDefault="00930211" w:rsidP="00930211">
            <w:pPr>
              <w:pStyle w:val="TableParagraph"/>
              <w:rPr>
                <w:rFonts w:ascii="Times New Roman"/>
                <w:sz w:val="16"/>
              </w:rPr>
            </w:pPr>
          </w:p>
        </w:tc>
        <w:tc>
          <w:tcPr>
            <w:tcW w:w="1843" w:type="dxa"/>
          </w:tcPr>
          <w:p w14:paraId="7B33324F" w14:textId="77777777" w:rsidR="00930211" w:rsidRDefault="00930211" w:rsidP="00930211">
            <w:pPr>
              <w:pStyle w:val="TableParagraph"/>
              <w:rPr>
                <w:rFonts w:ascii="Times New Roman"/>
                <w:sz w:val="16"/>
              </w:rPr>
            </w:pPr>
            <w:r>
              <w:rPr>
                <w:rFonts w:ascii="Times New Roman"/>
                <w:sz w:val="16"/>
              </w:rPr>
              <w:t>TEST y Exposici</w:t>
            </w:r>
            <w:r>
              <w:rPr>
                <w:rFonts w:ascii="Times New Roman"/>
                <w:sz w:val="16"/>
              </w:rPr>
              <w:t>ó</w:t>
            </w:r>
            <w:r>
              <w:rPr>
                <w:rFonts w:ascii="Times New Roman"/>
                <w:sz w:val="16"/>
              </w:rPr>
              <w:t>n Art</w:t>
            </w:r>
            <w:r>
              <w:rPr>
                <w:rFonts w:ascii="Times New Roman"/>
                <w:sz w:val="16"/>
              </w:rPr>
              <w:t>í</w:t>
            </w:r>
            <w:r>
              <w:rPr>
                <w:rFonts w:ascii="Times New Roman"/>
                <w:sz w:val="16"/>
              </w:rPr>
              <w:t>culos</w:t>
            </w:r>
          </w:p>
        </w:tc>
        <w:tc>
          <w:tcPr>
            <w:tcW w:w="1678" w:type="dxa"/>
          </w:tcPr>
          <w:p w14:paraId="761DF788" w14:textId="1C9FDACD"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Temas 2-6 y 2-7</w:t>
            </w:r>
          </w:p>
        </w:tc>
      </w:tr>
      <w:tr w:rsidR="00930211" w14:paraId="7B06A47C" w14:textId="77777777" w:rsidTr="009E60DC">
        <w:trPr>
          <w:trHeight w:val="585"/>
        </w:trPr>
        <w:tc>
          <w:tcPr>
            <w:tcW w:w="1151" w:type="dxa"/>
          </w:tcPr>
          <w:p w14:paraId="110AD8BB"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NOV</w:t>
            </w:r>
          </w:p>
        </w:tc>
        <w:tc>
          <w:tcPr>
            <w:tcW w:w="889" w:type="dxa"/>
          </w:tcPr>
          <w:p w14:paraId="6829427E"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11E8BD55" w14:textId="78D0241E" w:rsidR="00930211" w:rsidRPr="009E60DC" w:rsidRDefault="00930211" w:rsidP="00930211">
            <w:pPr>
              <w:pStyle w:val="TableParagraph"/>
              <w:rPr>
                <w:rFonts w:asciiTheme="minorHAnsi" w:hAnsiTheme="minorHAnsi"/>
              </w:rPr>
            </w:pPr>
          </w:p>
        </w:tc>
        <w:tc>
          <w:tcPr>
            <w:tcW w:w="992" w:type="dxa"/>
          </w:tcPr>
          <w:p w14:paraId="28B42C63" w14:textId="77777777" w:rsidR="00930211" w:rsidRDefault="00930211" w:rsidP="00930211">
            <w:pPr>
              <w:pStyle w:val="TableParagraph"/>
              <w:rPr>
                <w:rFonts w:ascii="Times New Roman"/>
                <w:sz w:val="16"/>
              </w:rPr>
            </w:pPr>
          </w:p>
        </w:tc>
        <w:tc>
          <w:tcPr>
            <w:tcW w:w="992" w:type="dxa"/>
          </w:tcPr>
          <w:p w14:paraId="2317A8E2" w14:textId="77777777" w:rsidR="00930211" w:rsidRDefault="00930211" w:rsidP="00930211">
            <w:pPr>
              <w:pStyle w:val="TableParagraph"/>
              <w:rPr>
                <w:rFonts w:ascii="Times New Roman"/>
                <w:sz w:val="16"/>
              </w:rPr>
            </w:pPr>
          </w:p>
        </w:tc>
        <w:tc>
          <w:tcPr>
            <w:tcW w:w="992" w:type="dxa"/>
          </w:tcPr>
          <w:p w14:paraId="5DB6B48D" w14:textId="77777777" w:rsidR="00930211" w:rsidRDefault="00930211" w:rsidP="00930211">
            <w:pPr>
              <w:pStyle w:val="TableParagraph"/>
              <w:rPr>
                <w:rFonts w:ascii="Times New Roman"/>
                <w:sz w:val="16"/>
              </w:rPr>
            </w:pPr>
          </w:p>
        </w:tc>
        <w:tc>
          <w:tcPr>
            <w:tcW w:w="1843" w:type="dxa"/>
          </w:tcPr>
          <w:p w14:paraId="453965E1" w14:textId="77777777" w:rsidR="00930211" w:rsidRDefault="00930211" w:rsidP="00930211">
            <w:pPr>
              <w:pStyle w:val="TableParagraph"/>
              <w:rPr>
                <w:rFonts w:ascii="Times New Roman"/>
                <w:sz w:val="16"/>
              </w:rPr>
            </w:pPr>
          </w:p>
        </w:tc>
        <w:tc>
          <w:tcPr>
            <w:tcW w:w="1678" w:type="dxa"/>
          </w:tcPr>
          <w:p w14:paraId="46064EB7" w14:textId="3B99A704" w:rsidR="00930211" w:rsidRPr="00C80F51" w:rsidRDefault="00930211" w:rsidP="00930211">
            <w:pPr>
              <w:pStyle w:val="TableParagraph"/>
              <w:rPr>
                <w:rFonts w:ascii="Times New Roman"/>
                <w:sz w:val="20"/>
                <w:szCs w:val="20"/>
              </w:rPr>
            </w:pPr>
            <w:r w:rsidRPr="00C80F51">
              <w:rPr>
                <w:rFonts w:asciiTheme="minorHAnsi" w:hAnsiTheme="minorHAnsi"/>
                <w:sz w:val="20"/>
                <w:szCs w:val="20"/>
              </w:rPr>
              <w:t xml:space="preserve">Temas 3-1 </w:t>
            </w:r>
            <w:proofErr w:type="gramStart"/>
            <w:r w:rsidRPr="00C80F51">
              <w:rPr>
                <w:rFonts w:asciiTheme="minorHAnsi" w:hAnsiTheme="minorHAnsi"/>
                <w:sz w:val="20"/>
                <w:szCs w:val="20"/>
              </w:rPr>
              <w:t>y  3</w:t>
            </w:r>
            <w:proofErr w:type="gramEnd"/>
            <w:r w:rsidRPr="00C80F51">
              <w:rPr>
                <w:rFonts w:asciiTheme="minorHAnsi" w:hAnsiTheme="minorHAnsi"/>
                <w:sz w:val="20"/>
                <w:szCs w:val="20"/>
              </w:rPr>
              <w:t>.2</w:t>
            </w:r>
          </w:p>
        </w:tc>
      </w:tr>
      <w:tr w:rsidR="00930211" w14:paraId="0B4272A5" w14:textId="77777777" w:rsidTr="009E60DC">
        <w:trPr>
          <w:trHeight w:val="585"/>
        </w:trPr>
        <w:tc>
          <w:tcPr>
            <w:tcW w:w="1151" w:type="dxa"/>
          </w:tcPr>
          <w:p w14:paraId="48E1195D"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3 NOV</w:t>
            </w:r>
          </w:p>
        </w:tc>
        <w:tc>
          <w:tcPr>
            <w:tcW w:w="889" w:type="dxa"/>
          </w:tcPr>
          <w:p w14:paraId="7E96E969"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7E855F2C" w14:textId="6406963F" w:rsidR="00930211" w:rsidRPr="009E60DC" w:rsidRDefault="00930211" w:rsidP="00930211">
            <w:pPr>
              <w:pStyle w:val="TableParagraph"/>
              <w:rPr>
                <w:rFonts w:asciiTheme="minorHAnsi" w:hAnsiTheme="minorHAnsi"/>
              </w:rPr>
            </w:pPr>
          </w:p>
        </w:tc>
        <w:tc>
          <w:tcPr>
            <w:tcW w:w="992" w:type="dxa"/>
          </w:tcPr>
          <w:p w14:paraId="5DA108E7" w14:textId="77777777" w:rsidR="00930211" w:rsidRDefault="00930211" w:rsidP="00930211">
            <w:pPr>
              <w:pStyle w:val="TableParagraph"/>
              <w:rPr>
                <w:rFonts w:ascii="Times New Roman"/>
                <w:sz w:val="16"/>
              </w:rPr>
            </w:pPr>
          </w:p>
        </w:tc>
        <w:tc>
          <w:tcPr>
            <w:tcW w:w="992" w:type="dxa"/>
          </w:tcPr>
          <w:p w14:paraId="05DF71BE" w14:textId="77777777" w:rsidR="00930211" w:rsidRDefault="00930211" w:rsidP="00930211">
            <w:pPr>
              <w:pStyle w:val="TableParagraph"/>
              <w:rPr>
                <w:rFonts w:ascii="Times New Roman"/>
                <w:sz w:val="16"/>
              </w:rPr>
            </w:pPr>
          </w:p>
        </w:tc>
        <w:tc>
          <w:tcPr>
            <w:tcW w:w="992" w:type="dxa"/>
          </w:tcPr>
          <w:p w14:paraId="681B481C" w14:textId="77777777" w:rsidR="00930211" w:rsidRDefault="00930211" w:rsidP="00930211">
            <w:pPr>
              <w:pStyle w:val="TableParagraph"/>
              <w:rPr>
                <w:rFonts w:ascii="Times New Roman"/>
                <w:sz w:val="16"/>
              </w:rPr>
            </w:pPr>
          </w:p>
        </w:tc>
        <w:tc>
          <w:tcPr>
            <w:tcW w:w="1843" w:type="dxa"/>
          </w:tcPr>
          <w:p w14:paraId="79AA3BF3" w14:textId="77777777" w:rsidR="00930211" w:rsidRDefault="00930211" w:rsidP="00930211">
            <w:pPr>
              <w:pStyle w:val="TableParagraph"/>
              <w:rPr>
                <w:rFonts w:ascii="Times New Roman"/>
                <w:sz w:val="16"/>
              </w:rPr>
            </w:pPr>
          </w:p>
        </w:tc>
        <w:tc>
          <w:tcPr>
            <w:tcW w:w="1678" w:type="dxa"/>
          </w:tcPr>
          <w:p w14:paraId="12CADB0E" w14:textId="10A9154E"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 3-3 y 3.4</w:t>
            </w:r>
          </w:p>
        </w:tc>
      </w:tr>
      <w:tr w:rsidR="00930211" w14:paraId="51CAF64E" w14:textId="77777777" w:rsidTr="009E60DC">
        <w:trPr>
          <w:trHeight w:val="585"/>
        </w:trPr>
        <w:tc>
          <w:tcPr>
            <w:tcW w:w="1151" w:type="dxa"/>
          </w:tcPr>
          <w:p w14:paraId="0F34CD28"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7 NOV</w:t>
            </w:r>
          </w:p>
        </w:tc>
        <w:tc>
          <w:tcPr>
            <w:tcW w:w="889" w:type="dxa"/>
          </w:tcPr>
          <w:p w14:paraId="77AF2742"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 h</w:t>
            </w:r>
          </w:p>
        </w:tc>
        <w:tc>
          <w:tcPr>
            <w:tcW w:w="1663" w:type="dxa"/>
          </w:tcPr>
          <w:p w14:paraId="158203DE" w14:textId="6BBED8C2" w:rsidR="00930211" w:rsidRPr="009E60DC" w:rsidRDefault="00930211" w:rsidP="00930211">
            <w:pPr>
              <w:pStyle w:val="TableParagraph"/>
              <w:rPr>
                <w:rFonts w:asciiTheme="minorHAnsi" w:hAnsiTheme="minorHAnsi"/>
              </w:rPr>
            </w:pPr>
          </w:p>
        </w:tc>
        <w:tc>
          <w:tcPr>
            <w:tcW w:w="992" w:type="dxa"/>
          </w:tcPr>
          <w:p w14:paraId="37DB1CE9" w14:textId="77777777" w:rsidR="00930211" w:rsidRDefault="00930211" w:rsidP="00930211">
            <w:pPr>
              <w:pStyle w:val="TableParagraph"/>
              <w:rPr>
                <w:rFonts w:ascii="Times New Roman"/>
                <w:sz w:val="16"/>
              </w:rPr>
            </w:pPr>
          </w:p>
        </w:tc>
        <w:tc>
          <w:tcPr>
            <w:tcW w:w="992" w:type="dxa"/>
          </w:tcPr>
          <w:p w14:paraId="6BF0F880" w14:textId="77777777" w:rsidR="00930211" w:rsidRDefault="00930211" w:rsidP="00930211">
            <w:pPr>
              <w:pStyle w:val="TableParagraph"/>
              <w:rPr>
                <w:rFonts w:ascii="Times New Roman"/>
                <w:sz w:val="16"/>
              </w:rPr>
            </w:pPr>
          </w:p>
        </w:tc>
        <w:tc>
          <w:tcPr>
            <w:tcW w:w="992" w:type="dxa"/>
          </w:tcPr>
          <w:p w14:paraId="167A28E2" w14:textId="77777777" w:rsidR="00930211" w:rsidRDefault="00930211" w:rsidP="00930211">
            <w:pPr>
              <w:pStyle w:val="TableParagraph"/>
              <w:rPr>
                <w:rFonts w:ascii="Times New Roman"/>
                <w:sz w:val="16"/>
              </w:rPr>
            </w:pPr>
          </w:p>
        </w:tc>
        <w:tc>
          <w:tcPr>
            <w:tcW w:w="1843" w:type="dxa"/>
          </w:tcPr>
          <w:p w14:paraId="677F2C9B" w14:textId="77777777" w:rsidR="00930211" w:rsidRDefault="00930211" w:rsidP="00930211">
            <w:pPr>
              <w:pStyle w:val="TableParagraph"/>
              <w:rPr>
                <w:rFonts w:ascii="Times New Roman"/>
                <w:sz w:val="16"/>
              </w:rPr>
            </w:pPr>
          </w:p>
        </w:tc>
        <w:tc>
          <w:tcPr>
            <w:tcW w:w="1678" w:type="dxa"/>
          </w:tcPr>
          <w:p w14:paraId="14DF3397" w14:textId="41A30470"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 3-5</w:t>
            </w:r>
          </w:p>
        </w:tc>
      </w:tr>
      <w:tr w:rsidR="00930211" w14:paraId="2E860444" w14:textId="77777777" w:rsidTr="009E60DC">
        <w:trPr>
          <w:trHeight w:val="585"/>
        </w:trPr>
        <w:tc>
          <w:tcPr>
            <w:tcW w:w="1151" w:type="dxa"/>
          </w:tcPr>
          <w:p w14:paraId="7257EEFE" w14:textId="77777777" w:rsidR="00930211" w:rsidRPr="00C80F51" w:rsidRDefault="0093021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8 NOV</w:t>
            </w:r>
          </w:p>
        </w:tc>
        <w:tc>
          <w:tcPr>
            <w:tcW w:w="889" w:type="dxa"/>
          </w:tcPr>
          <w:p w14:paraId="32786C41" w14:textId="45276456" w:rsidR="00930211" w:rsidRPr="00C80F51" w:rsidRDefault="00C80F51" w:rsidP="00930211">
            <w:pPr>
              <w:pStyle w:val="TableParagraph"/>
              <w:rPr>
                <w:rFonts w:ascii="Times New Roman" w:hAnsi="Times New Roman" w:cs="Times New Roman"/>
                <w:sz w:val="20"/>
                <w:szCs w:val="20"/>
              </w:rPr>
            </w:pPr>
            <w:r w:rsidRPr="00C80F51">
              <w:rPr>
                <w:rFonts w:ascii="Times New Roman" w:hAnsi="Times New Roman" w:cs="Times New Roman"/>
                <w:sz w:val="20"/>
                <w:szCs w:val="20"/>
              </w:rPr>
              <w:t>2</w:t>
            </w:r>
            <w:r w:rsidR="00930211" w:rsidRPr="00C80F51">
              <w:rPr>
                <w:rFonts w:ascii="Times New Roman" w:hAnsi="Times New Roman" w:cs="Times New Roman"/>
                <w:sz w:val="20"/>
                <w:szCs w:val="20"/>
              </w:rPr>
              <w:t xml:space="preserve"> h</w:t>
            </w:r>
          </w:p>
        </w:tc>
        <w:tc>
          <w:tcPr>
            <w:tcW w:w="1663" w:type="dxa"/>
          </w:tcPr>
          <w:p w14:paraId="50DDB555" w14:textId="138E7D92" w:rsidR="00930211" w:rsidRPr="009E60DC" w:rsidRDefault="00930211" w:rsidP="00930211">
            <w:pPr>
              <w:pStyle w:val="TableParagraph"/>
              <w:rPr>
                <w:rFonts w:asciiTheme="minorHAnsi" w:hAnsiTheme="minorHAnsi"/>
              </w:rPr>
            </w:pPr>
          </w:p>
        </w:tc>
        <w:tc>
          <w:tcPr>
            <w:tcW w:w="992" w:type="dxa"/>
          </w:tcPr>
          <w:p w14:paraId="64824ECD" w14:textId="77777777" w:rsidR="00930211" w:rsidRDefault="00930211" w:rsidP="00930211">
            <w:pPr>
              <w:pStyle w:val="TableParagraph"/>
              <w:rPr>
                <w:rFonts w:ascii="Times New Roman"/>
                <w:sz w:val="16"/>
              </w:rPr>
            </w:pPr>
          </w:p>
        </w:tc>
        <w:tc>
          <w:tcPr>
            <w:tcW w:w="992" w:type="dxa"/>
          </w:tcPr>
          <w:p w14:paraId="7615EEE7" w14:textId="77777777" w:rsidR="00930211" w:rsidRDefault="00930211" w:rsidP="00930211">
            <w:pPr>
              <w:pStyle w:val="TableParagraph"/>
              <w:rPr>
                <w:rFonts w:ascii="Times New Roman"/>
                <w:sz w:val="16"/>
              </w:rPr>
            </w:pPr>
          </w:p>
        </w:tc>
        <w:tc>
          <w:tcPr>
            <w:tcW w:w="992" w:type="dxa"/>
          </w:tcPr>
          <w:p w14:paraId="427B0B5B" w14:textId="77777777" w:rsidR="00930211" w:rsidRDefault="00930211" w:rsidP="00930211">
            <w:pPr>
              <w:pStyle w:val="TableParagraph"/>
              <w:rPr>
                <w:rFonts w:ascii="Times New Roman"/>
                <w:sz w:val="16"/>
              </w:rPr>
            </w:pPr>
          </w:p>
        </w:tc>
        <w:tc>
          <w:tcPr>
            <w:tcW w:w="1843" w:type="dxa"/>
          </w:tcPr>
          <w:p w14:paraId="056F6A38" w14:textId="77777777" w:rsidR="00930211" w:rsidRDefault="00930211" w:rsidP="00930211">
            <w:pPr>
              <w:pStyle w:val="TableParagraph"/>
              <w:rPr>
                <w:rFonts w:ascii="Times New Roman"/>
                <w:sz w:val="16"/>
              </w:rPr>
            </w:pPr>
            <w:r>
              <w:rPr>
                <w:rFonts w:ascii="Times New Roman"/>
                <w:sz w:val="16"/>
              </w:rPr>
              <w:t>TEST</w:t>
            </w:r>
          </w:p>
        </w:tc>
        <w:tc>
          <w:tcPr>
            <w:tcW w:w="1678" w:type="dxa"/>
          </w:tcPr>
          <w:p w14:paraId="1E4A96C0" w14:textId="25EE11E2" w:rsidR="00930211" w:rsidRPr="00C80F51" w:rsidRDefault="00930211" w:rsidP="00930211">
            <w:pPr>
              <w:pStyle w:val="TableParagraph"/>
              <w:rPr>
                <w:rFonts w:ascii="Times New Roman"/>
                <w:sz w:val="20"/>
                <w:szCs w:val="20"/>
              </w:rPr>
            </w:pPr>
            <w:r w:rsidRPr="00C80F51">
              <w:rPr>
                <w:rFonts w:asciiTheme="minorHAnsi" w:hAnsiTheme="minorHAnsi"/>
                <w:sz w:val="20"/>
                <w:szCs w:val="20"/>
              </w:rPr>
              <w:t>Tema 3-6</w:t>
            </w:r>
          </w:p>
        </w:tc>
      </w:tr>
      <w:tr w:rsidR="00F86A28" w14:paraId="44B576CB" w14:textId="77777777" w:rsidTr="009E60DC">
        <w:trPr>
          <w:trHeight w:val="585"/>
        </w:trPr>
        <w:tc>
          <w:tcPr>
            <w:tcW w:w="1151" w:type="dxa"/>
          </w:tcPr>
          <w:p w14:paraId="665E673D" w14:textId="77777777" w:rsidR="00F86A28" w:rsidRPr="00C80F51" w:rsidRDefault="00F86A28" w:rsidP="00F86A28">
            <w:pPr>
              <w:pStyle w:val="TableParagraph"/>
              <w:rPr>
                <w:rFonts w:ascii="Times New Roman" w:hAnsi="Times New Roman" w:cs="Times New Roman"/>
                <w:sz w:val="20"/>
                <w:szCs w:val="20"/>
              </w:rPr>
            </w:pPr>
            <w:r w:rsidRPr="00C80F51">
              <w:rPr>
                <w:rFonts w:ascii="Times New Roman" w:hAnsi="Times New Roman" w:cs="Times New Roman"/>
                <w:sz w:val="20"/>
                <w:szCs w:val="20"/>
              </w:rPr>
              <w:t>14 NOV</w:t>
            </w:r>
          </w:p>
        </w:tc>
        <w:tc>
          <w:tcPr>
            <w:tcW w:w="889" w:type="dxa"/>
          </w:tcPr>
          <w:p w14:paraId="4EAB7463" w14:textId="6E0A63B7" w:rsidR="00F86A28" w:rsidRPr="00C80F51" w:rsidRDefault="00C80F51" w:rsidP="00F86A28">
            <w:pPr>
              <w:pStyle w:val="TableParagraph"/>
              <w:rPr>
                <w:rFonts w:ascii="Times New Roman" w:hAnsi="Times New Roman" w:cs="Times New Roman"/>
                <w:sz w:val="20"/>
                <w:szCs w:val="20"/>
              </w:rPr>
            </w:pPr>
            <w:r w:rsidRPr="00C80F51">
              <w:rPr>
                <w:rFonts w:ascii="Times New Roman" w:hAnsi="Times New Roman" w:cs="Times New Roman"/>
                <w:sz w:val="20"/>
                <w:szCs w:val="20"/>
              </w:rPr>
              <w:t>1h</w:t>
            </w:r>
          </w:p>
        </w:tc>
        <w:tc>
          <w:tcPr>
            <w:tcW w:w="1663" w:type="dxa"/>
          </w:tcPr>
          <w:p w14:paraId="229CE304" w14:textId="77777777" w:rsidR="00F86A28" w:rsidRPr="009E60DC" w:rsidRDefault="00F86A28" w:rsidP="00F86A28">
            <w:pPr>
              <w:pStyle w:val="TableParagraph"/>
              <w:rPr>
                <w:rFonts w:asciiTheme="minorHAnsi" w:hAnsiTheme="minorHAnsi"/>
              </w:rPr>
            </w:pPr>
          </w:p>
        </w:tc>
        <w:tc>
          <w:tcPr>
            <w:tcW w:w="992" w:type="dxa"/>
          </w:tcPr>
          <w:p w14:paraId="77BDDD40" w14:textId="211142A7" w:rsidR="00F86A28" w:rsidRDefault="00930211" w:rsidP="00F86A28">
            <w:pPr>
              <w:pStyle w:val="TableParagraph"/>
              <w:rPr>
                <w:rFonts w:ascii="Times New Roman"/>
                <w:sz w:val="16"/>
              </w:rPr>
            </w:pPr>
            <w:r>
              <w:rPr>
                <w:rFonts w:asciiTheme="minorHAnsi" w:hAnsiTheme="minorHAnsi" w:cstheme="minorHAnsi"/>
              </w:rPr>
              <w:t>5</w:t>
            </w:r>
            <w:r w:rsidR="00F86A28" w:rsidRPr="00F86A28">
              <w:rPr>
                <w:rFonts w:asciiTheme="minorHAnsi" w:hAnsiTheme="minorHAnsi" w:cstheme="minorHAnsi"/>
              </w:rPr>
              <w:t xml:space="preserve"> h</w:t>
            </w:r>
          </w:p>
        </w:tc>
        <w:tc>
          <w:tcPr>
            <w:tcW w:w="992" w:type="dxa"/>
          </w:tcPr>
          <w:p w14:paraId="49DDE76C" w14:textId="77777777" w:rsidR="00F86A28" w:rsidRDefault="00F86A28" w:rsidP="00F86A28">
            <w:pPr>
              <w:pStyle w:val="TableParagraph"/>
              <w:rPr>
                <w:rFonts w:ascii="Times New Roman"/>
                <w:sz w:val="16"/>
              </w:rPr>
            </w:pPr>
          </w:p>
        </w:tc>
        <w:tc>
          <w:tcPr>
            <w:tcW w:w="992" w:type="dxa"/>
          </w:tcPr>
          <w:p w14:paraId="6103E7C9" w14:textId="77777777" w:rsidR="00F86A28" w:rsidRDefault="00F86A28" w:rsidP="00F86A28">
            <w:pPr>
              <w:pStyle w:val="TableParagraph"/>
              <w:rPr>
                <w:rFonts w:ascii="Times New Roman"/>
                <w:sz w:val="16"/>
              </w:rPr>
            </w:pPr>
          </w:p>
        </w:tc>
        <w:tc>
          <w:tcPr>
            <w:tcW w:w="1843" w:type="dxa"/>
          </w:tcPr>
          <w:p w14:paraId="6DDFE3C8" w14:textId="77777777" w:rsidR="00F86A28" w:rsidRDefault="00F86A28" w:rsidP="00F86A28">
            <w:pPr>
              <w:pStyle w:val="TableParagraph"/>
              <w:rPr>
                <w:rFonts w:ascii="Times New Roman"/>
                <w:sz w:val="16"/>
              </w:rPr>
            </w:pPr>
          </w:p>
        </w:tc>
        <w:tc>
          <w:tcPr>
            <w:tcW w:w="1678" w:type="dxa"/>
          </w:tcPr>
          <w:p w14:paraId="413260B9" w14:textId="77777777" w:rsidR="00F86A28" w:rsidRDefault="00F86A28" w:rsidP="00F86A28">
            <w:pPr>
              <w:pStyle w:val="TableParagraph"/>
              <w:rPr>
                <w:rFonts w:ascii="Times New Roman"/>
                <w:sz w:val="16"/>
              </w:rPr>
            </w:pPr>
          </w:p>
        </w:tc>
      </w:tr>
      <w:tr w:rsidR="00F86A28" w14:paraId="30D83CBB" w14:textId="77777777" w:rsidTr="009E60DC">
        <w:trPr>
          <w:trHeight w:val="585"/>
        </w:trPr>
        <w:tc>
          <w:tcPr>
            <w:tcW w:w="1151" w:type="dxa"/>
          </w:tcPr>
          <w:p w14:paraId="009B1E92" w14:textId="77777777" w:rsidR="00F86A28" w:rsidRDefault="00F86A28" w:rsidP="00F86A28">
            <w:pPr>
              <w:pStyle w:val="TableParagraph"/>
              <w:rPr>
                <w:rFonts w:ascii="Times New Roman"/>
                <w:sz w:val="16"/>
              </w:rPr>
            </w:pPr>
          </w:p>
        </w:tc>
        <w:tc>
          <w:tcPr>
            <w:tcW w:w="889" w:type="dxa"/>
          </w:tcPr>
          <w:p w14:paraId="59F06BD4" w14:textId="77777777" w:rsidR="00F86A28" w:rsidRDefault="00F86A28" w:rsidP="00F86A28">
            <w:pPr>
              <w:pStyle w:val="TableParagraph"/>
              <w:rPr>
                <w:rFonts w:ascii="Times New Roman"/>
                <w:sz w:val="16"/>
              </w:rPr>
            </w:pPr>
          </w:p>
        </w:tc>
        <w:tc>
          <w:tcPr>
            <w:tcW w:w="1663" w:type="dxa"/>
          </w:tcPr>
          <w:p w14:paraId="776584F9" w14:textId="77777777" w:rsidR="00F86A28" w:rsidRDefault="00F86A28" w:rsidP="00F86A28">
            <w:pPr>
              <w:pStyle w:val="TableParagraph"/>
              <w:rPr>
                <w:rFonts w:ascii="Times New Roman"/>
                <w:sz w:val="16"/>
              </w:rPr>
            </w:pPr>
          </w:p>
        </w:tc>
        <w:tc>
          <w:tcPr>
            <w:tcW w:w="992" w:type="dxa"/>
          </w:tcPr>
          <w:p w14:paraId="0CAB2B69" w14:textId="77777777" w:rsidR="00F86A28" w:rsidRDefault="00F86A28" w:rsidP="00F86A28">
            <w:pPr>
              <w:pStyle w:val="TableParagraph"/>
              <w:rPr>
                <w:rFonts w:ascii="Times New Roman"/>
                <w:sz w:val="16"/>
              </w:rPr>
            </w:pPr>
          </w:p>
        </w:tc>
        <w:tc>
          <w:tcPr>
            <w:tcW w:w="992" w:type="dxa"/>
          </w:tcPr>
          <w:p w14:paraId="1DAD24CD" w14:textId="77777777" w:rsidR="00F86A28" w:rsidRDefault="00F86A28" w:rsidP="00F86A28">
            <w:pPr>
              <w:pStyle w:val="TableParagraph"/>
              <w:rPr>
                <w:rFonts w:ascii="Times New Roman"/>
                <w:sz w:val="16"/>
              </w:rPr>
            </w:pPr>
          </w:p>
        </w:tc>
        <w:tc>
          <w:tcPr>
            <w:tcW w:w="992" w:type="dxa"/>
          </w:tcPr>
          <w:p w14:paraId="16699528" w14:textId="77777777" w:rsidR="00F86A28" w:rsidRDefault="00F86A28" w:rsidP="00F86A28">
            <w:pPr>
              <w:pStyle w:val="TableParagraph"/>
              <w:rPr>
                <w:rFonts w:ascii="Times New Roman"/>
                <w:sz w:val="16"/>
              </w:rPr>
            </w:pPr>
          </w:p>
        </w:tc>
        <w:tc>
          <w:tcPr>
            <w:tcW w:w="1843" w:type="dxa"/>
          </w:tcPr>
          <w:p w14:paraId="6B8BDA59" w14:textId="77777777" w:rsidR="00F86A28" w:rsidRDefault="00F86A28" w:rsidP="00F86A28">
            <w:pPr>
              <w:pStyle w:val="TableParagraph"/>
              <w:rPr>
                <w:rFonts w:ascii="Times New Roman"/>
                <w:sz w:val="16"/>
              </w:rPr>
            </w:pPr>
          </w:p>
        </w:tc>
        <w:tc>
          <w:tcPr>
            <w:tcW w:w="1678" w:type="dxa"/>
          </w:tcPr>
          <w:p w14:paraId="6F4478B9" w14:textId="77777777" w:rsidR="00F86A28" w:rsidRDefault="00F86A28" w:rsidP="00F86A28">
            <w:pPr>
              <w:pStyle w:val="TableParagraph"/>
              <w:rPr>
                <w:rFonts w:ascii="Times New Roman"/>
                <w:sz w:val="16"/>
              </w:rPr>
            </w:pPr>
          </w:p>
        </w:tc>
      </w:tr>
      <w:tr w:rsidR="00F86A28" w14:paraId="4CE55FD7" w14:textId="77777777" w:rsidTr="009E60DC">
        <w:trPr>
          <w:trHeight w:val="585"/>
        </w:trPr>
        <w:tc>
          <w:tcPr>
            <w:tcW w:w="1151" w:type="dxa"/>
          </w:tcPr>
          <w:p w14:paraId="729E9E95" w14:textId="77777777" w:rsidR="00F86A28" w:rsidRDefault="00F86A28" w:rsidP="00F86A28">
            <w:pPr>
              <w:pStyle w:val="TableParagraph"/>
              <w:rPr>
                <w:rFonts w:ascii="Times New Roman"/>
                <w:sz w:val="16"/>
              </w:rPr>
            </w:pPr>
          </w:p>
        </w:tc>
        <w:tc>
          <w:tcPr>
            <w:tcW w:w="889" w:type="dxa"/>
          </w:tcPr>
          <w:p w14:paraId="4A36B35D" w14:textId="77777777" w:rsidR="00F86A28" w:rsidRDefault="00F86A28" w:rsidP="00F86A28">
            <w:pPr>
              <w:pStyle w:val="TableParagraph"/>
              <w:rPr>
                <w:rFonts w:ascii="Times New Roman"/>
                <w:sz w:val="16"/>
              </w:rPr>
            </w:pPr>
          </w:p>
        </w:tc>
        <w:tc>
          <w:tcPr>
            <w:tcW w:w="1663" w:type="dxa"/>
          </w:tcPr>
          <w:p w14:paraId="2F8BCCBB" w14:textId="77777777" w:rsidR="00F86A28" w:rsidRDefault="00F86A28" w:rsidP="00F86A28">
            <w:pPr>
              <w:pStyle w:val="TableParagraph"/>
              <w:rPr>
                <w:rFonts w:ascii="Times New Roman"/>
                <w:sz w:val="16"/>
              </w:rPr>
            </w:pPr>
          </w:p>
        </w:tc>
        <w:tc>
          <w:tcPr>
            <w:tcW w:w="992" w:type="dxa"/>
          </w:tcPr>
          <w:p w14:paraId="2139E286" w14:textId="77777777" w:rsidR="00F86A28" w:rsidRDefault="00F86A28" w:rsidP="00F86A28">
            <w:pPr>
              <w:pStyle w:val="TableParagraph"/>
              <w:rPr>
                <w:rFonts w:ascii="Times New Roman"/>
                <w:sz w:val="16"/>
              </w:rPr>
            </w:pPr>
          </w:p>
        </w:tc>
        <w:tc>
          <w:tcPr>
            <w:tcW w:w="992" w:type="dxa"/>
          </w:tcPr>
          <w:p w14:paraId="44B3F82F" w14:textId="77777777" w:rsidR="00F86A28" w:rsidRDefault="00F86A28" w:rsidP="00F86A28">
            <w:pPr>
              <w:pStyle w:val="TableParagraph"/>
              <w:rPr>
                <w:rFonts w:ascii="Times New Roman"/>
                <w:sz w:val="16"/>
              </w:rPr>
            </w:pPr>
          </w:p>
        </w:tc>
        <w:tc>
          <w:tcPr>
            <w:tcW w:w="992" w:type="dxa"/>
          </w:tcPr>
          <w:p w14:paraId="4745042E" w14:textId="77777777" w:rsidR="00F86A28" w:rsidRDefault="00F86A28" w:rsidP="00F86A28">
            <w:pPr>
              <w:pStyle w:val="TableParagraph"/>
              <w:rPr>
                <w:rFonts w:ascii="Times New Roman"/>
                <w:sz w:val="16"/>
              </w:rPr>
            </w:pPr>
          </w:p>
        </w:tc>
        <w:tc>
          <w:tcPr>
            <w:tcW w:w="1843" w:type="dxa"/>
          </w:tcPr>
          <w:p w14:paraId="3DBE4223" w14:textId="77777777" w:rsidR="00F86A28" w:rsidRDefault="00F86A28" w:rsidP="00F86A28">
            <w:pPr>
              <w:pStyle w:val="TableParagraph"/>
              <w:rPr>
                <w:rFonts w:ascii="Times New Roman"/>
                <w:sz w:val="16"/>
              </w:rPr>
            </w:pPr>
          </w:p>
        </w:tc>
        <w:tc>
          <w:tcPr>
            <w:tcW w:w="1678" w:type="dxa"/>
          </w:tcPr>
          <w:p w14:paraId="46FC01FF" w14:textId="77777777" w:rsidR="00F86A28" w:rsidRDefault="00F86A28" w:rsidP="00F86A28">
            <w:pPr>
              <w:pStyle w:val="TableParagraph"/>
              <w:rPr>
                <w:rFonts w:ascii="Times New Roman"/>
                <w:sz w:val="16"/>
              </w:rPr>
            </w:pPr>
          </w:p>
        </w:tc>
      </w:tr>
      <w:tr w:rsidR="00F86A28" w14:paraId="5CE6449C" w14:textId="77777777" w:rsidTr="009E60DC">
        <w:trPr>
          <w:trHeight w:val="585"/>
        </w:trPr>
        <w:tc>
          <w:tcPr>
            <w:tcW w:w="1151" w:type="dxa"/>
          </w:tcPr>
          <w:p w14:paraId="169A8A88" w14:textId="77777777" w:rsidR="00F86A28" w:rsidRDefault="00F86A28" w:rsidP="00F86A28">
            <w:pPr>
              <w:pStyle w:val="TableParagraph"/>
              <w:rPr>
                <w:rFonts w:ascii="Times New Roman"/>
                <w:sz w:val="16"/>
              </w:rPr>
            </w:pPr>
          </w:p>
        </w:tc>
        <w:tc>
          <w:tcPr>
            <w:tcW w:w="889" w:type="dxa"/>
          </w:tcPr>
          <w:p w14:paraId="41C14B90" w14:textId="77777777" w:rsidR="00F86A28" w:rsidRDefault="00F86A28" w:rsidP="00F86A28">
            <w:pPr>
              <w:pStyle w:val="TableParagraph"/>
              <w:rPr>
                <w:rFonts w:ascii="Times New Roman"/>
                <w:sz w:val="16"/>
              </w:rPr>
            </w:pPr>
          </w:p>
        </w:tc>
        <w:tc>
          <w:tcPr>
            <w:tcW w:w="1663" w:type="dxa"/>
          </w:tcPr>
          <w:p w14:paraId="2F7CAA15" w14:textId="77777777" w:rsidR="00F86A28" w:rsidRDefault="00F86A28" w:rsidP="00F86A28">
            <w:pPr>
              <w:pStyle w:val="TableParagraph"/>
              <w:rPr>
                <w:rFonts w:ascii="Times New Roman"/>
                <w:sz w:val="16"/>
              </w:rPr>
            </w:pPr>
          </w:p>
        </w:tc>
        <w:tc>
          <w:tcPr>
            <w:tcW w:w="992" w:type="dxa"/>
          </w:tcPr>
          <w:p w14:paraId="5C95A824" w14:textId="77777777" w:rsidR="00F86A28" w:rsidRDefault="00F86A28" w:rsidP="00F86A28">
            <w:pPr>
              <w:pStyle w:val="TableParagraph"/>
              <w:rPr>
                <w:rFonts w:ascii="Times New Roman"/>
                <w:sz w:val="16"/>
              </w:rPr>
            </w:pPr>
          </w:p>
        </w:tc>
        <w:tc>
          <w:tcPr>
            <w:tcW w:w="992" w:type="dxa"/>
          </w:tcPr>
          <w:p w14:paraId="746055FA" w14:textId="77777777" w:rsidR="00F86A28" w:rsidRDefault="00F86A28" w:rsidP="00F86A28">
            <w:pPr>
              <w:pStyle w:val="TableParagraph"/>
              <w:rPr>
                <w:rFonts w:ascii="Times New Roman"/>
                <w:sz w:val="16"/>
              </w:rPr>
            </w:pPr>
          </w:p>
        </w:tc>
        <w:tc>
          <w:tcPr>
            <w:tcW w:w="992" w:type="dxa"/>
          </w:tcPr>
          <w:p w14:paraId="2ECF3D0D" w14:textId="77777777" w:rsidR="00F86A28" w:rsidRDefault="00F86A28" w:rsidP="00F86A28">
            <w:pPr>
              <w:pStyle w:val="TableParagraph"/>
              <w:rPr>
                <w:rFonts w:ascii="Times New Roman"/>
                <w:sz w:val="16"/>
              </w:rPr>
            </w:pPr>
          </w:p>
        </w:tc>
        <w:tc>
          <w:tcPr>
            <w:tcW w:w="1843" w:type="dxa"/>
          </w:tcPr>
          <w:p w14:paraId="5F65DE7B" w14:textId="77777777" w:rsidR="00F86A28" w:rsidRDefault="00F86A28" w:rsidP="00F86A28">
            <w:pPr>
              <w:pStyle w:val="TableParagraph"/>
              <w:rPr>
                <w:rFonts w:ascii="Times New Roman"/>
                <w:sz w:val="16"/>
              </w:rPr>
            </w:pPr>
          </w:p>
        </w:tc>
        <w:tc>
          <w:tcPr>
            <w:tcW w:w="1678" w:type="dxa"/>
          </w:tcPr>
          <w:p w14:paraId="62150ED1" w14:textId="77777777" w:rsidR="00F86A28" w:rsidRDefault="00F86A28" w:rsidP="00F86A28">
            <w:pPr>
              <w:pStyle w:val="TableParagraph"/>
              <w:rPr>
                <w:rFonts w:ascii="Times New Roman"/>
                <w:sz w:val="16"/>
              </w:rPr>
            </w:pPr>
          </w:p>
        </w:tc>
      </w:tr>
      <w:tr w:rsidR="00F86A28" w14:paraId="5C91ED49" w14:textId="77777777" w:rsidTr="009E60DC">
        <w:trPr>
          <w:trHeight w:val="438"/>
        </w:trPr>
        <w:tc>
          <w:tcPr>
            <w:tcW w:w="1151" w:type="dxa"/>
          </w:tcPr>
          <w:p w14:paraId="08E308F7" w14:textId="77777777" w:rsidR="00F86A28" w:rsidRDefault="00F86A28" w:rsidP="00F86A28">
            <w:pPr>
              <w:pStyle w:val="TableParagraph"/>
              <w:spacing w:before="126"/>
              <w:ind w:left="304"/>
              <w:rPr>
                <w:b/>
                <w:sz w:val="16"/>
              </w:rPr>
            </w:pPr>
            <w:r>
              <w:rPr>
                <w:b/>
                <w:spacing w:val="-2"/>
                <w:sz w:val="16"/>
              </w:rPr>
              <w:t>Total</w:t>
            </w:r>
          </w:p>
        </w:tc>
        <w:tc>
          <w:tcPr>
            <w:tcW w:w="889" w:type="dxa"/>
          </w:tcPr>
          <w:p w14:paraId="08DB9B9D" w14:textId="3325A29C" w:rsidR="00F86A28" w:rsidRDefault="00F86A28" w:rsidP="00F86A28">
            <w:pPr>
              <w:pStyle w:val="TableParagraph"/>
              <w:rPr>
                <w:rFonts w:ascii="Times New Roman"/>
                <w:sz w:val="16"/>
              </w:rPr>
            </w:pPr>
            <w:r>
              <w:rPr>
                <w:rFonts w:asciiTheme="minorHAnsi" w:hAnsiTheme="minorHAnsi" w:cstheme="minorHAnsi"/>
              </w:rPr>
              <w:t xml:space="preserve"> 2</w:t>
            </w:r>
            <w:r w:rsidR="00D971D0">
              <w:rPr>
                <w:rFonts w:asciiTheme="minorHAnsi" w:hAnsiTheme="minorHAnsi" w:cstheme="minorHAnsi"/>
              </w:rPr>
              <w:t>5</w:t>
            </w:r>
            <w:r w:rsidRPr="00F86A28">
              <w:rPr>
                <w:rFonts w:asciiTheme="minorHAnsi" w:hAnsiTheme="minorHAnsi" w:cstheme="minorHAnsi"/>
              </w:rPr>
              <w:t>h</w:t>
            </w:r>
          </w:p>
        </w:tc>
        <w:tc>
          <w:tcPr>
            <w:tcW w:w="1663" w:type="dxa"/>
          </w:tcPr>
          <w:p w14:paraId="6BED8C22" w14:textId="77777777" w:rsidR="00F86A28" w:rsidRDefault="00F86A28" w:rsidP="00F86A28">
            <w:pPr>
              <w:pStyle w:val="TableParagraph"/>
              <w:rPr>
                <w:rFonts w:ascii="Times New Roman"/>
                <w:sz w:val="16"/>
              </w:rPr>
            </w:pPr>
          </w:p>
        </w:tc>
        <w:tc>
          <w:tcPr>
            <w:tcW w:w="992" w:type="dxa"/>
          </w:tcPr>
          <w:p w14:paraId="1325D3BD" w14:textId="0430DB0A" w:rsidR="00F86A28" w:rsidRDefault="00930211" w:rsidP="00F86A28">
            <w:pPr>
              <w:pStyle w:val="TableParagraph"/>
              <w:rPr>
                <w:rFonts w:ascii="Times New Roman"/>
                <w:sz w:val="16"/>
              </w:rPr>
            </w:pPr>
            <w:r>
              <w:rPr>
                <w:rFonts w:asciiTheme="minorHAnsi" w:hAnsiTheme="minorHAnsi" w:cstheme="minorHAnsi"/>
              </w:rPr>
              <w:t>5</w:t>
            </w:r>
            <w:r w:rsidR="00F86A28" w:rsidRPr="00F86A28">
              <w:rPr>
                <w:rFonts w:asciiTheme="minorHAnsi" w:hAnsiTheme="minorHAnsi" w:cstheme="minorHAnsi"/>
              </w:rPr>
              <w:t xml:space="preserve"> h</w:t>
            </w:r>
          </w:p>
        </w:tc>
        <w:tc>
          <w:tcPr>
            <w:tcW w:w="992" w:type="dxa"/>
          </w:tcPr>
          <w:p w14:paraId="2D38B5FB" w14:textId="77777777" w:rsidR="00F86A28" w:rsidRDefault="00F86A28" w:rsidP="00F86A28">
            <w:pPr>
              <w:pStyle w:val="TableParagraph"/>
              <w:rPr>
                <w:rFonts w:ascii="Times New Roman"/>
                <w:sz w:val="16"/>
              </w:rPr>
            </w:pPr>
          </w:p>
        </w:tc>
        <w:tc>
          <w:tcPr>
            <w:tcW w:w="992" w:type="dxa"/>
          </w:tcPr>
          <w:p w14:paraId="73AA1A20" w14:textId="77777777" w:rsidR="00F86A28" w:rsidRDefault="00F86A28" w:rsidP="00F86A28">
            <w:pPr>
              <w:pStyle w:val="TableParagraph"/>
              <w:rPr>
                <w:rFonts w:ascii="Times New Roman"/>
                <w:sz w:val="16"/>
              </w:rPr>
            </w:pPr>
          </w:p>
        </w:tc>
        <w:tc>
          <w:tcPr>
            <w:tcW w:w="3521" w:type="dxa"/>
            <w:gridSpan w:val="2"/>
            <w:tcBorders>
              <w:bottom w:val="nil"/>
              <w:right w:val="nil"/>
            </w:tcBorders>
          </w:tcPr>
          <w:p w14:paraId="5FB92373" w14:textId="77777777" w:rsidR="00F86A28" w:rsidRDefault="00F86A28" w:rsidP="00F86A28">
            <w:pPr>
              <w:pStyle w:val="TableParagraph"/>
              <w:rPr>
                <w:rFonts w:ascii="Times New Roman"/>
                <w:sz w:val="16"/>
              </w:rPr>
            </w:pPr>
          </w:p>
        </w:tc>
      </w:tr>
    </w:tbl>
    <w:p w14:paraId="6548E2AF" w14:textId="77777777" w:rsidR="003B0D83" w:rsidRDefault="003B0D83"/>
    <w:sectPr w:rsidR="003B0D83">
      <w:pgSz w:w="11910" w:h="16840"/>
      <w:pgMar w:top="8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40B0" w14:textId="77777777" w:rsidR="00FE2FA9" w:rsidRDefault="00FE2FA9" w:rsidP="00112685">
      <w:r>
        <w:separator/>
      </w:r>
    </w:p>
  </w:endnote>
  <w:endnote w:type="continuationSeparator" w:id="0">
    <w:p w14:paraId="5AA91FE0" w14:textId="77777777" w:rsidR="00FE2FA9" w:rsidRDefault="00FE2FA9" w:rsidP="0011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A706" w14:textId="77777777" w:rsidR="00FE2FA9" w:rsidRDefault="00FE2FA9" w:rsidP="00112685">
      <w:r>
        <w:separator/>
      </w:r>
    </w:p>
  </w:footnote>
  <w:footnote w:type="continuationSeparator" w:id="0">
    <w:p w14:paraId="6D8723A5" w14:textId="77777777" w:rsidR="00FE2FA9" w:rsidRDefault="00FE2FA9" w:rsidP="0011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F801" w14:textId="77777777" w:rsidR="00112685" w:rsidRPr="00112685" w:rsidRDefault="00112685" w:rsidP="00112685">
    <w:pPr>
      <w:pStyle w:val="Encabezado"/>
      <w:jc w:val="center"/>
      <w:rPr>
        <w:b/>
        <w:sz w:val="24"/>
      </w:rPr>
    </w:pPr>
    <w:r w:rsidRPr="00112685">
      <w:rPr>
        <w:b/>
        <w:sz w:val="24"/>
      </w:rPr>
      <w:t>ANEXO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14E3"/>
    <w:multiLevelType w:val="hybridMultilevel"/>
    <w:tmpl w:val="10B68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720450"/>
    <w:multiLevelType w:val="hybridMultilevel"/>
    <w:tmpl w:val="FF40DE22"/>
    <w:lvl w:ilvl="0" w:tplc="65EA2CC6">
      <w:numFmt w:val="bullet"/>
      <w:lvlText w:val="-"/>
      <w:lvlJc w:val="left"/>
      <w:pPr>
        <w:ind w:left="720" w:hanging="360"/>
      </w:pPr>
      <w:rPr>
        <w:rFonts w:ascii="DejaVuSansCondensed" w:eastAsiaTheme="minorHAnsi" w:hAnsi="DejaVuSansCondensed" w:cs="DejaVuSans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C00FC6"/>
    <w:multiLevelType w:val="hybridMultilevel"/>
    <w:tmpl w:val="95F6A11C"/>
    <w:lvl w:ilvl="0" w:tplc="9E664D9A">
      <w:start w:val="5"/>
      <w:numFmt w:val="bullet"/>
      <w:lvlText w:val="-"/>
      <w:lvlJc w:val="left"/>
      <w:pPr>
        <w:ind w:left="720" w:hanging="360"/>
      </w:pPr>
      <w:rPr>
        <w:rFonts w:ascii="DejaVuSansCondensed" w:eastAsiaTheme="minorHAnsi" w:hAnsi="DejaVuSansCondensed" w:cs="DejaVuSans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582163"/>
    <w:multiLevelType w:val="hybridMultilevel"/>
    <w:tmpl w:val="FD4CF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60385D"/>
    <w:multiLevelType w:val="hybridMultilevel"/>
    <w:tmpl w:val="0E04F88C"/>
    <w:lvl w:ilvl="0" w:tplc="AF001836">
      <w:start w:val="3"/>
      <w:numFmt w:val="bullet"/>
      <w:lvlText w:val="-"/>
      <w:lvlJc w:val="left"/>
      <w:pPr>
        <w:ind w:left="720" w:hanging="360"/>
      </w:pPr>
      <w:rPr>
        <w:rFonts w:ascii="DejaVuSansCondensed" w:eastAsiaTheme="minorHAnsi" w:hAnsi="DejaVuSansCondensed" w:cs="DejaVuSans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E041DB"/>
    <w:multiLevelType w:val="hybridMultilevel"/>
    <w:tmpl w:val="565A1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467FA8"/>
    <w:multiLevelType w:val="hybridMultilevel"/>
    <w:tmpl w:val="85E2ADE0"/>
    <w:lvl w:ilvl="0" w:tplc="60E25D66">
      <w:numFmt w:val="bullet"/>
      <w:lvlText w:val="-"/>
      <w:lvlJc w:val="left"/>
      <w:pPr>
        <w:ind w:left="720" w:hanging="360"/>
      </w:pPr>
      <w:rPr>
        <w:rFonts w:ascii="DejaVuSansCondensed" w:eastAsiaTheme="minorHAnsi" w:hAnsi="DejaVuSansCondensed" w:cs="DejaVuSans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134BD0"/>
    <w:multiLevelType w:val="hybridMultilevel"/>
    <w:tmpl w:val="520C2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81"/>
    <w:rsid w:val="00017E82"/>
    <w:rsid w:val="00024104"/>
    <w:rsid w:val="0002605E"/>
    <w:rsid w:val="00046B49"/>
    <w:rsid w:val="000B6476"/>
    <w:rsid w:val="00112685"/>
    <w:rsid w:val="00214618"/>
    <w:rsid w:val="00244410"/>
    <w:rsid w:val="00251F61"/>
    <w:rsid w:val="00262764"/>
    <w:rsid w:val="0030244C"/>
    <w:rsid w:val="00304A0A"/>
    <w:rsid w:val="00357355"/>
    <w:rsid w:val="003B0D83"/>
    <w:rsid w:val="003F168A"/>
    <w:rsid w:val="004A319B"/>
    <w:rsid w:val="00542ECF"/>
    <w:rsid w:val="005E472C"/>
    <w:rsid w:val="00613651"/>
    <w:rsid w:val="00645A0E"/>
    <w:rsid w:val="006F00BC"/>
    <w:rsid w:val="006F0D43"/>
    <w:rsid w:val="008110F1"/>
    <w:rsid w:val="0081489C"/>
    <w:rsid w:val="00822B88"/>
    <w:rsid w:val="00902F93"/>
    <w:rsid w:val="00930211"/>
    <w:rsid w:val="009A0781"/>
    <w:rsid w:val="009C4646"/>
    <w:rsid w:val="009E60DC"/>
    <w:rsid w:val="00AB274B"/>
    <w:rsid w:val="00AF1FAD"/>
    <w:rsid w:val="00B45B09"/>
    <w:rsid w:val="00BB3E1D"/>
    <w:rsid w:val="00BF21FE"/>
    <w:rsid w:val="00C01AAD"/>
    <w:rsid w:val="00C03D38"/>
    <w:rsid w:val="00C71012"/>
    <w:rsid w:val="00C80F51"/>
    <w:rsid w:val="00CF6768"/>
    <w:rsid w:val="00D23DF2"/>
    <w:rsid w:val="00D96875"/>
    <w:rsid w:val="00D971D0"/>
    <w:rsid w:val="00E402AA"/>
    <w:rsid w:val="00EE6552"/>
    <w:rsid w:val="00EF00E3"/>
    <w:rsid w:val="00F86A28"/>
    <w:rsid w:val="00F9304B"/>
    <w:rsid w:val="00FE2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0589"/>
  <w15:docId w15:val="{FAE7B952-0857-42B9-9BC7-AACA2296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Gill Sans MT" w:eastAsia="Gill Sans MT" w:hAnsi="Gill Sans MT" w:cs="Gill Sans MT"/>
    </w:rPr>
  </w:style>
  <w:style w:type="paragraph" w:styleId="Textodeglobo">
    <w:name w:val="Balloon Text"/>
    <w:basedOn w:val="Normal"/>
    <w:link w:val="TextodegloboCar"/>
    <w:uiPriority w:val="99"/>
    <w:semiHidden/>
    <w:unhideWhenUsed/>
    <w:rsid w:val="0002605E"/>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05E"/>
    <w:rPr>
      <w:rFonts w:ascii="Tahoma" w:hAnsi="Tahoma" w:cs="Tahoma"/>
      <w:sz w:val="16"/>
      <w:szCs w:val="16"/>
      <w:lang w:val="es-ES"/>
    </w:rPr>
  </w:style>
  <w:style w:type="paragraph" w:styleId="Encabezado">
    <w:name w:val="header"/>
    <w:basedOn w:val="Normal"/>
    <w:link w:val="EncabezadoCar"/>
    <w:uiPriority w:val="99"/>
    <w:unhideWhenUsed/>
    <w:rsid w:val="00112685"/>
    <w:pPr>
      <w:tabs>
        <w:tab w:val="center" w:pos="4252"/>
        <w:tab w:val="right" w:pos="8504"/>
      </w:tabs>
    </w:pPr>
  </w:style>
  <w:style w:type="character" w:customStyle="1" w:styleId="EncabezadoCar">
    <w:name w:val="Encabezado Car"/>
    <w:basedOn w:val="Fuentedeprrafopredeter"/>
    <w:link w:val="Encabezado"/>
    <w:uiPriority w:val="99"/>
    <w:rsid w:val="00112685"/>
    <w:rPr>
      <w:lang w:val="es-ES"/>
    </w:rPr>
  </w:style>
  <w:style w:type="paragraph" w:styleId="Piedepgina">
    <w:name w:val="footer"/>
    <w:basedOn w:val="Normal"/>
    <w:link w:val="PiedepginaCar"/>
    <w:uiPriority w:val="99"/>
    <w:unhideWhenUsed/>
    <w:rsid w:val="00112685"/>
    <w:pPr>
      <w:tabs>
        <w:tab w:val="center" w:pos="4252"/>
        <w:tab w:val="right" w:pos="8504"/>
      </w:tabs>
    </w:pPr>
  </w:style>
  <w:style w:type="character" w:customStyle="1" w:styleId="PiedepginaCar">
    <w:name w:val="Pie de página Car"/>
    <w:basedOn w:val="Fuentedeprrafopredeter"/>
    <w:link w:val="Piedepgina"/>
    <w:uiPriority w:val="99"/>
    <w:rsid w:val="00112685"/>
    <w:rPr>
      <w:lang w:val="es-ES"/>
    </w:rPr>
  </w:style>
  <w:style w:type="paragraph" w:customStyle="1" w:styleId="Default">
    <w:name w:val="Default"/>
    <w:rsid w:val="00645A0E"/>
    <w:pPr>
      <w:widowControl/>
      <w:adjustRightInd w:val="0"/>
    </w:pPr>
    <w:rPr>
      <w:rFonts w:ascii="Arial" w:hAnsi="Arial" w:cs="Arial"/>
      <w:color w:val="000000"/>
      <w:sz w:val="24"/>
      <w:szCs w:val="24"/>
      <w:lang w:val="es-ES"/>
    </w:rPr>
  </w:style>
  <w:style w:type="character" w:styleId="Hipervnculo">
    <w:name w:val="Hyperlink"/>
    <w:basedOn w:val="Fuentedeprrafopredeter"/>
    <w:uiPriority w:val="99"/>
    <w:unhideWhenUsed/>
    <w:rsid w:val="008110F1"/>
    <w:rPr>
      <w:color w:val="0000FF" w:themeColor="hyperlink"/>
      <w:u w:val="single"/>
    </w:rPr>
  </w:style>
  <w:style w:type="paragraph" w:styleId="HTMLconformatoprevio">
    <w:name w:val="HTML Preformatted"/>
    <w:basedOn w:val="Normal"/>
    <w:link w:val="HTMLconformatoprevioCar"/>
    <w:uiPriority w:val="99"/>
    <w:semiHidden/>
    <w:unhideWhenUsed/>
    <w:rsid w:val="00AB2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B274B"/>
    <w:rPr>
      <w:rFonts w:ascii="Courier New" w:eastAsia="Times New Roman" w:hAnsi="Courier New" w:cs="Courier New"/>
      <w:sz w:val="20"/>
      <w:szCs w:val="20"/>
      <w:lang w:val="es-ES" w:eastAsia="es-ES"/>
    </w:rPr>
  </w:style>
  <w:style w:type="character" w:customStyle="1" w:styleId="y2iqfc">
    <w:name w:val="y2iqfc"/>
    <w:basedOn w:val="Fuentedeprrafopredeter"/>
    <w:rsid w:val="00AB274B"/>
  </w:style>
  <w:style w:type="paragraph" w:styleId="NormalWeb">
    <w:name w:val="Normal (Web)"/>
    <w:basedOn w:val="Normal"/>
    <w:uiPriority w:val="99"/>
    <w:semiHidden/>
    <w:unhideWhenUsed/>
    <w:rsid w:val="00F9304B"/>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62764"/>
    <w:rPr>
      <w:i/>
      <w:iCs/>
    </w:rPr>
  </w:style>
  <w:style w:type="character" w:styleId="Textoennegrita">
    <w:name w:val="Strong"/>
    <w:basedOn w:val="Fuentedeprrafopredeter"/>
    <w:uiPriority w:val="22"/>
    <w:qFormat/>
    <w:rsid w:val="00262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280">
      <w:bodyDiv w:val="1"/>
      <w:marLeft w:val="0"/>
      <w:marRight w:val="0"/>
      <w:marTop w:val="0"/>
      <w:marBottom w:val="0"/>
      <w:divBdr>
        <w:top w:val="none" w:sz="0" w:space="0" w:color="auto"/>
        <w:left w:val="none" w:sz="0" w:space="0" w:color="auto"/>
        <w:bottom w:val="none" w:sz="0" w:space="0" w:color="auto"/>
        <w:right w:val="none" w:sz="0" w:space="0" w:color="auto"/>
      </w:divBdr>
    </w:div>
    <w:div w:id="313291593">
      <w:bodyDiv w:val="1"/>
      <w:marLeft w:val="0"/>
      <w:marRight w:val="0"/>
      <w:marTop w:val="0"/>
      <w:marBottom w:val="0"/>
      <w:divBdr>
        <w:top w:val="none" w:sz="0" w:space="0" w:color="auto"/>
        <w:left w:val="none" w:sz="0" w:space="0" w:color="auto"/>
        <w:bottom w:val="none" w:sz="0" w:space="0" w:color="auto"/>
        <w:right w:val="none" w:sz="0" w:space="0" w:color="auto"/>
      </w:divBdr>
    </w:div>
    <w:div w:id="798453499">
      <w:bodyDiv w:val="1"/>
      <w:marLeft w:val="0"/>
      <w:marRight w:val="0"/>
      <w:marTop w:val="0"/>
      <w:marBottom w:val="0"/>
      <w:divBdr>
        <w:top w:val="none" w:sz="0" w:space="0" w:color="auto"/>
        <w:left w:val="none" w:sz="0" w:space="0" w:color="auto"/>
        <w:bottom w:val="none" w:sz="0" w:space="0" w:color="auto"/>
        <w:right w:val="none" w:sz="0" w:space="0" w:color="auto"/>
      </w:divBdr>
    </w:div>
    <w:div w:id="119080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gara@uhu.es" TargetMode="External"/><Relationship Id="rId5" Type="http://schemas.openxmlformats.org/officeDocument/2006/relationships/footnotes" Target="footnotes.xml"/><Relationship Id="rId10" Type="http://schemas.openxmlformats.org/officeDocument/2006/relationships/hyperlink" Target="mailto:rleon@uhu.es" TargetMode="External"/><Relationship Id="rId4" Type="http://schemas.openxmlformats.org/officeDocument/2006/relationships/webSettings" Target="webSettings.xml"/><Relationship Id="rId9" Type="http://schemas.openxmlformats.org/officeDocument/2006/relationships/hyperlink" Target="mailto:garbayo@uh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riz\AppData\Local\Temp\pid-8640\PlantillaGu&#237;aDoce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PlantillaGuíaDocente</Template>
  <TotalTime>37</TotalTime>
  <Pages>11</Pages>
  <Words>2818</Words>
  <Characters>15503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GuiaDocente-Asignatura</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GuiaDocente-Asignatura</dc:title>
  <dc:creator>Beatriz</dc:creator>
  <cp:lastModifiedBy>Daniel</cp:lastModifiedBy>
  <cp:revision>9</cp:revision>
  <dcterms:created xsi:type="dcterms:W3CDTF">2022-07-05T16:16:00Z</dcterms:created>
  <dcterms:modified xsi:type="dcterms:W3CDTF">2022-07-06T16:40:00Z</dcterms:modified>
</cp:coreProperties>
</file>